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25AACACA" w14:textId="77777777">
        <w:trPr>
          <w:jc w:val="center"/>
        </w:trPr>
        <w:tc>
          <w:tcPr>
            <w:tcW w:w="9061" w:type="dxa"/>
            <w:tcBorders>
              <w:top w:val="single" w:sz="4" w:space="0" w:color="000000"/>
              <w:bottom w:val="single" w:sz="4" w:space="0" w:color="000000"/>
            </w:tcBorders>
            <w:vAlign w:val="center"/>
          </w:tcPr>
          <w:p w14:paraId="5379F2FD" w14:textId="77777777" w:rsidR="004A6170" w:rsidRDefault="002F75C5" w:rsidP="00D050C7">
            <w:pPr>
              <w:pStyle w:val="Style5"/>
              <w:spacing w:before="240" w:after="240"/>
              <w:rPr>
                <w:color w:val="000000"/>
              </w:rPr>
            </w:pPr>
            <w:r>
              <w:rPr>
                <w:color w:val="000000"/>
              </w:rPr>
              <w:t xml:space="preserve">MẪU 19. HỢP ĐỒNG ĐẠI LÝ </w:t>
            </w:r>
          </w:p>
          <w:p w14:paraId="086BABCF" w14:textId="77777777" w:rsidR="004A6170" w:rsidRDefault="002F75C5" w:rsidP="00D050C7">
            <w:pPr>
              <w:pStyle w:val="Style5"/>
              <w:spacing w:before="240" w:after="240"/>
              <w:rPr>
                <w:color w:val="000000"/>
              </w:rPr>
            </w:pPr>
            <w:r>
              <w:rPr>
                <w:color w:val="000000"/>
              </w:rPr>
              <w:t xml:space="preserve">范本19. 合同代理 </w:t>
            </w:r>
          </w:p>
        </w:tc>
      </w:tr>
    </w:tbl>
    <w:p w14:paraId="24326FC4" w14:textId="77777777" w:rsidR="004A6170" w:rsidRDefault="004A6170" w:rsidP="00D050C7">
      <w:pPr>
        <w:spacing w:before="240" w:after="240"/>
        <w:ind w:hanging="567"/>
        <w:jc w:val="both"/>
        <w:rPr>
          <w:b/>
          <w:i/>
          <w:iCs/>
        </w:rPr>
      </w:pPr>
    </w:p>
    <w:p w14:paraId="3DF67783" w14:textId="77777777" w:rsidR="004A6170" w:rsidRDefault="002F75C5" w:rsidP="00D050C7">
      <w:pPr>
        <w:spacing w:before="240" w:after="240"/>
        <w:ind w:hanging="567"/>
        <w:jc w:val="both"/>
        <w:rPr>
          <w:b/>
          <w:i/>
          <w:iCs/>
          <w:sz w:val="26"/>
          <w:szCs w:val="26"/>
        </w:rPr>
      </w:pPr>
      <w:r>
        <w:rPr>
          <w:b/>
          <w:i/>
          <w:iCs/>
          <w:sz w:val="26"/>
          <w:szCs w:val="26"/>
        </w:rPr>
        <w:t>GIỚI THIỆU VÀ LƯU Ý:</w:t>
      </w:r>
    </w:p>
    <w:p w14:paraId="3353B71B" w14:textId="77777777" w:rsidR="004A6170" w:rsidRDefault="002F75C5" w:rsidP="00D050C7">
      <w:pPr>
        <w:spacing w:before="240" w:after="240"/>
        <w:ind w:hanging="567"/>
        <w:jc w:val="both"/>
        <w:rPr>
          <w:b/>
          <w:i/>
          <w:iCs/>
          <w:sz w:val="26"/>
          <w:szCs w:val="26"/>
        </w:rPr>
      </w:pPr>
      <w:r>
        <w:rPr>
          <w:b/>
          <w:i/>
          <w:iCs/>
          <w:sz w:val="26"/>
          <w:szCs w:val="26"/>
        </w:rPr>
        <w:t>介绍与注意事项：</w:t>
      </w:r>
    </w:p>
    <w:p w14:paraId="2DA44A78" w14:textId="77777777" w:rsidR="004A6170" w:rsidRDefault="002F75C5" w:rsidP="00D050C7">
      <w:pPr>
        <w:pStyle w:val="ListParagraph"/>
        <w:numPr>
          <w:ilvl w:val="0"/>
          <w:numId w:val="187"/>
        </w:numPr>
        <w:spacing w:before="240" w:after="240" w:line="276" w:lineRule="auto"/>
        <w:ind w:left="0" w:hanging="567"/>
        <w:contextualSpacing w:val="0"/>
        <w:jc w:val="both"/>
        <w:rPr>
          <w:bCs/>
          <w:sz w:val="26"/>
          <w:szCs w:val="26"/>
          <w:u w:val="single"/>
        </w:rPr>
      </w:pPr>
      <w:r>
        <w:rPr>
          <w:bCs/>
          <w:sz w:val="26"/>
          <w:szCs w:val="26"/>
        </w:rPr>
        <w:t>Hợp đồng đại lý</w:t>
      </w:r>
      <w:r>
        <w:rPr>
          <w:bCs/>
          <w:sz w:val="26"/>
          <w:szCs w:val="26"/>
          <w:lang w:val="vi-VN"/>
        </w:rPr>
        <w:t xml:space="preserve"> </w:t>
      </w:r>
      <w:r>
        <w:rPr>
          <w:bCs/>
          <w:sz w:val="26"/>
          <w:szCs w:val="26"/>
        </w:rPr>
        <w:t>là văn bản ghi nhận thỏa thuận về việc bên đại lý nhân danh chính mình mua, bán hàng hoá cho bên giao đại lý hoặc cung ứng dịch vụ của bên giao đại lý cho khách hàng để hưởng thù lao</w:t>
      </w:r>
      <w:r>
        <w:rPr>
          <w:bCs/>
          <w:sz w:val="26"/>
          <w:szCs w:val="26"/>
          <w:lang w:val="vi-VN"/>
        </w:rPr>
        <w:t>.</w:t>
      </w:r>
      <w:r>
        <w:rPr>
          <w:bCs/>
          <w:i/>
          <w:iCs/>
          <w:sz w:val="26"/>
          <w:szCs w:val="26"/>
        </w:rPr>
        <w:t xml:space="preserve"> (Điều 166 Luật thương mại năm 2005).</w:t>
      </w:r>
      <w:r>
        <w:rPr>
          <w:bCs/>
          <w:sz w:val="26"/>
          <w:szCs w:val="26"/>
        </w:rPr>
        <w:t xml:space="preserve"> </w:t>
      </w:r>
    </w:p>
    <w:p w14:paraId="12C9B843" w14:textId="77777777" w:rsidR="004A6170" w:rsidRDefault="002F75C5" w:rsidP="00D050C7">
      <w:pPr>
        <w:pStyle w:val="ListParagraph"/>
        <w:spacing w:before="240" w:after="240" w:line="276" w:lineRule="auto"/>
        <w:ind w:left="0"/>
        <w:contextualSpacing w:val="0"/>
        <w:jc w:val="both"/>
        <w:rPr>
          <w:bCs/>
          <w:sz w:val="26"/>
          <w:szCs w:val="26"/>
          <w:u w:val="single"/>
        </w:rPr>
      </w:pPr>
      <w:r>
        <w:rPr>
          <w:bCs/>
          <w:sz w:val="26"/>
          <w:szCs w:val="26"/>
        </w:rPr>
        <w:t>合同代理是确认代理方以自己名义购买、销售商品，或为委托方向客户提供服务以获取报酬的协议文件。</w:t>
      </w:r>
      <w:r>
        <w:rPr>
          <w:bCs/>
          <w:i/>
          <w:iCs/>
          <w:sz w:val="26"/>
          <w:szCs w:val="26"/>
        </w:rPr>
        <w:t>（2005年商业法第166条）</w:t>
      </w:r>
      <w:r>
        <w:rPr>
          <w:bCs/>
          <w:sz w:val="26"/>
          <w:szCs w:val="26"/>
        </w:rPr>
        <w:t xml:space="preserve"> </w:t>
      </w:r>
    </w:p>
    <w:p w14:paraId="5FAE8D92" w14:textId="77777777" w:rsidR="004A6170" w:rsidRDefault="002F75C5" w:rsidP="00D050C7">
      <w:pPr>
        <w:pStyle w:val="ListParagraph"/>
        <w:numPr>
          <w:ilvl w:val="0"/>
          <w:numId w:val="187"/>
        </w:numPr>
        <w:spacing w:before="240" w:after="240" w:line="276" w:lineRule="auto"/>
        <w:ind w:left="0" w:hanging="567"/>
        <w:contextualSpacing w:val="0"/>
        <w:jc w:val="both"/>
        <w:rPr>
          <w:bCs/>
          <w:sz w:val="26"/>
          <w:szCs w:val="26"/>
          <w:u w:val="single"/>
        </w:rPr>
      </w:pPr>
      <w:r>
        <w:rPr>
          <w:bCs/>
          <w:sz w:val="26"/>
          <w:szCs w:val="26"/>
        </w:rPr>
        <w:t>Một số quy định của pháp luật về hợp đồng dịch vụ cần tham khảo khi soạn thảo hợp đồng dịch vụ: Điều 166 đến Điều 177 Luật Thương mại năm 2005.</w:t>
      </w:r>
    </w:p>
    <w:p w14:paraId="467A12D3" w14:textId="77777777" w:rsidR="004A6170" w:rsidRDefault="002F75C5" w:rsidP="00D050C7">
      <w:pPr>
        <w:pStyle w:val="ListParagraph"/>
        <w:spacing w:before="240" w:after="240" w:line="276" w:lineRule="auto"/>
        <w:ind w:left="0"/>
        <w:contextualSpacing w:val="0"/>
        <w:jc w:val="both"/>
        <w:rPr>
          <w:bCs/>
          <w:sz w:val="26"/>
          <w:szCs w:val="26"/>
          <w:u w:val="single"/>
        </w:rPr>
      </w:pPr>
      <w:r>
        <w:rPr>
          <w:bCs/>
          <w:sz w:val="26"/>
          <w:szCs w:val="26"/>
        </w:rPr>
        <w:t>起草服务合同时需参考的相关法律规定：2005年商业法第166条至第177条。</w:t>
      </w:r>
    </w:p>
    <w:p w14:paraId="5430FAFF" w14:textId="77777777" w:rsidR="004A6170" w:rsidRDefault="002F75C5" w:rsidP="00D050C7">
      <w:pPr>
        <w:pStyle w:val="ListParagraph"/>
        <w:numPr>
          <w:ilvl w:val="0"/>
          <w:numId w:val="187"/>
        </w:numPr>
        <w:spacing w:before="240" w:after="240" w:line="276" w:lineRule="auto"/>
        <w:ind w:left="0"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7619FA60" w14:textId="074125EF" w:rsidR="004A6170" w:rsidRDefault="002F75C5" w:rsidP="00D050C7">
      <w:pPr>
        <w:pStyle w:val="ListParagraph"/>
        <w:spacing w:before="240" w:after="240" w:line="276" w:lineRule="auto"/>
        <w:ind w:left="0"/>
        <w:contextualSpacing w:val="0"/>
        <w:jc w:val="both"/>
        <w:rPr>
          <w:bCs/>
          <w:sz w:val="26"/>
          <w:szCs w:val="26"/>
          <w:u w:val="single"/>
        </w:rPr>
      </w:pPr>
      <w:r>
        <w:rPr>
          <w:bCs/>
          <w:sz w:val="26"/>
          <w:szCs w:val="26"/>
        </w:rPr>
        <w:t>合同附录模板中的[</w:t>
      </w:r>
      <w:r w:rsidR="004214D6">
        <w:rPr>
          <w:rFonts w:ascii="Wingdings 2" w:eastAsia="Wingdings 2" w:hAnsi="Wingdings 2" w:cs="Wingdings 2"/>
          <w:sz w:val="26"/>
          <w:szCs w:val="26"/>
        </w:rPr>
        <w:sym w:font="Wingdings 2" w:char="F097"/>
      </w:r>
      <w:r>
        <w:rPr>
          <w:bCs/>
          <w:sz w:val="26"/>
          <w:szCs w:val="26"/>
        </w:rPr>
        <w:t>]符号需根据各方在每笔交易中的协议，补充具体信息。</w:t>
      </w:r>
    </w:p>
    <w:p w14:paraId="6D893DD1" w14:textId="77777777" w:rsidR="004214D6" w:rsidRPr="004214D6" w:rsidRDefault="002F75C5" w:rsidP="00D050C7">
      <w:pPr>
        <w:pStyle w:val="ListParagraph"/>
        <w:numPr>
          <w:ilvl w:val="0"/>
          <w:numId w:val="187"/>
        </w:numPr>
        <w:spacing w:before="240" w:after="240" w:line="276" w:lineRule="auto"/>
        <w:ind w:left="0" w:hanging="567"/>
        <w:contextualSpacing w:val="0"/>
        <w:jc w:val="both"/>
        <w:rPr>
          <w:bCs/>
          <w:sz w:val="26"/>
          <w:szCs w:val="26"/>
          <w:u w:val="single"/>
        </w:rPr>
      </w:pPr>
      <w:r>
        <w:rPr>
          <w:bCs/>
          <w:sz w:val="26"/>
          <w:szCs w:val="26"/>
        </w:rPr>
        <w:t>Mẫu Hợp đồng đại</w:t>
      </w:r>
      <w:r>
        <w:rPr>
          <w:bCs/>
          <w:sz w:val="26"/>
          <w:szCs w:val="26"/>
          <w:lang w:val="vi-VN"/>
        </w:rPr>
        <w:t xml:space="preserve"> lý</w:t>
      </w:r>
      <w:r>
        <w:rPr>
          <w:bCs/>
          <w:sz w:val="26"/>
          <w:szCs w:val="26"/>
        </w:rPr>
        <w:t xml:space="preserve">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711F63DB" w14:textId="77777777" w:rsidR="004A6170" w:rsidRDefault="002F75C5" w:rsidP="00D050C7">
      <w:pPr>
        <w:pStyle w:val="ListParagraph"/>
        <w:spacing w:before="240" w:after="240" w:line="276" w:lineRule="auto"/>
        <w:ind w:left="0"/>
        <w:contextualSpacing w:val="0"/>
        <w:jc w:val="both"/>
        <w:rPr>
          <w:bCs/>
          <w:sz w:val="26"/>
          <w:szCs w:val="26"/>
          <w:u w:val="single"/>
        </w:rPr>
      </w:pPr>
      <w:r>
        <w:rPr>
          <w:bCs/>
          <w:sz w:val="26"/>
          <w:szCs w:val="26"/>
        </w:rPr>
        <w:t>代理合同样本仅供参考。不构成法律建议，也不代表任何个人或组织的立场。在具体交易中，各方应根据双方协议及不同时期的法律规定，进行相应调整。</w:t>
      </w:r>
      <w:r>
        <w:br w:type="page"/>
      </w:r>
    </w:p>
    <w:p w14:paraId="5C46C889" w14:textId="3CE1DF56" w:rsidR="004A6170" w:rsidRDefault="002F75C5" w:rsidP="00D050C7">
      <w:pPr>
        <w:spacing w:before="240" w:after="240"/>
        <w:ind w:hanging="567"/>
        <w:jc w:val="center"/>
        <w:rPr>
          <w:b/>
          <w:sz w:val="26"/>
          <w:szCs w:val="26"/>
        </w:rPr>
      </w:pPr>
      <w:r>
        <w:rPr>
          <w:b/>
          <w:sz w:val="26"/>
          <w:szCs w:val="26"/>
        </w:rPr>
        <w:lastRenderedPageBreak/>
        <w:t>CỘNG HÒA XÃ HỘI CHỦ NGHĨA VIỆT NAM</w:t>
      </w:r>
    </w:p>
    <w:p w14:paraId="4041BF2F" w14:textId="7F68840E" w:rsidR="00FD5510" w:rsidRDefault="00FD5510" w:rsidP="00D050C7">
      <w:pPr>
        <w:spacing w:before="240" w:after="240"/>
        <w:ind w:hanging="567"/>
        <w:jc w:val="center"/>
        <w:rPr>
          <w:b/>
          <w:sz w:val="26"/>
          <w:szCs w:val="26"/>
        </w:rPr>
      </w:pPr>
      <w:r w:rsidRPr="00FD5510">
        <w:rPr>
          <w:b/>
          <w:sz w:val="26"/>
          <w:szCs w:val="26"/>
        </w:rPr>
        <w:t>Độc lập – Tự do – Hạnh phúc</w:t>
      </w:r>
    </w:p>
    <w:p w14:paraId="228812E7" w14:textId="77777777" w:rsidR="004A6170" w:rsidRDefault="002F75C5" w:rsidP="00D050C7">
      <w:pPr>
        <w:spacing w:before="240" w:after="240"/>
        <w:ind w:hanging="567"/>
        <w:jc w:val="center"/>
        <w:rPr>
          <w:b/>
          <w:sz w:val="26"/>
          <w:szCs w:val="26"/>
        </w:rPr>
      </w:pPr>
      <w:r>
        <w:rPr>
          <w:b/>
          <w:sz w:val="26"/>
          <w:szCs w:val="26"/>
        </w:rPr>
        <w:t>越南社会主义共和国</w:t>
      </w:r>
    </w:p>
    <w:p w14:paraId="5949E74E" w14:textId="4C33CE7B" w:rsidR="004A6170" w:rsidRDefault="005F7EA3" w:rsidP="00D050C7">
      <w:pPr>
        <w:widowControl w:val="0"/>
        <w:spacing w:before="240" w:after="240"/>
        <w:ind w:hanging="567"/>
        <w:jc w:val="center"/>
        <w:rPr>
          <w:b/>
          <w:sz w:val="26"/>
          <w:szCs w:val="26"/>
        </w:rPr>
      </w:pPr>
      <w:r>
        <w:rPr>
          <w:noProof/>
        </w:rPr>
        <mc:AlternateContent>
          <mc:Choice Requires="wps">
            <w:drawing>
              <wp:anchor distT="4294967295" distB="4294967295" distL="114935" distR="114935" simplePos="0" relativeHeight="251656192" behindDoc="0" locked="0" layoutInCell="1" allowOverlap="1" wp14:anchorId="41B94B00" wp14:editId="5FDD69E1">
                <wp:simplePos x="0" y="0"/>
                <wp:positionH relativeFrom="column">
                  <wp:posOffset>1802765</wp:posOffset>
                </wp:positionH>
                <wp:positionV relativeFrom="paragraph">
                  <wp:posOffset>217804</wp:posOffset>
                </wp:positionV>
                <wp:extent cx="1727835" cy="0"/>
                <wp:effectExtent l="0" t="0" r="0" b="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7835"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CFD7170" id="Straight Connector 257" o:spid="_x0000_s1026" style="position:absolute;z-index:25165619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41.95pt,17.15pt" to="27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" strokeweight=".35mm">
                <v:stroke joinstyle="miter"/>
                <o:lock v:ext="edit" shapetype="f"/>
              </v:line>
            </w:pict>
          </mc:Fallback>
        </mc:AlternateContent>
      </w:r>
      <w:r w:rsidR="00EB32EF">
        <w:rPr>
          <w:b/>
          <w:sz w:val="26"/>
          <w:szCs w:val="26"/>
        </w:rPr>
        <w:t>独立 - 自由 - 幸福</w:t>
      </w:r>
    </w:p>
    <w:p w14:paraId="033B8ECE" w14:textId="77777777" w:rsidR="004A6170" w:rsidRDefault="002F75C5" w:rsidP="00D050C7">
      <w:pPr>
        <w:widowControl w:val="0"/>
        <w:spacing w:before="240" w:after="240"/>
        <w:ind w:hanging="567"/>
        <w:jc w:val="right"/>
        <w:rPr>
          <w:bCs/>
          <w:i/>
          <w:iCs/>
          <w:sz w:val="26"/>
          <w:szCs w:val="26"/>
        </w:rPr>
      </w:pPr>
      <w:r>
        <w:rPr>
          <w:bCs/>
          <w:i/>
          <w:iCs/>
          <w:sz w:val="26"/>
          <w:szCs w:val="26"/>
        </w:rPr>
        <w:t>……, ngày… tháng….. năm…..</w:t>
      </w:r>
    </w:p>
    <w:p w14:paraId="1EE224CB" w14:textId="77777777" w:rsidR="004A6170" w:rsidRDefault="002F75C5" w:rsidP="00D050C7">
      <w:pPr>
        <w:widowControl w:val="0"/>
        <w:spacing w:before="240" w:after="240"/>
        <w:ind w:hanging="567"/>
        <w:jc w:val="right"/>
        <w:rPr>
          <w:bCs/>
          <w:i/>
          <w:iCs/>
          <w:sz w:val="26"/>
          <w:szCs w:val="26"/>
        </w:rPr>
      </w:pPr>
      <w:r>
        <w:rPr>
          <w:bCs/>
          <w:i/>
          <w:iCs/>
          <w:sz w:val="26"/>
          <w:szCs w:val="26"/>
        </w:rPr>
        <w:t>……，日… 月… 年…</w:t>
      </w:r>
    </w:p>
    <w:p w14:paraId="64AA3CD0" w14:textId="77777777" w:rsidR="004A6170" w:rsidRDefault="002F75C5" w:rsidP="00D050C7">
      <w:pPr>
        <w:spacing w:before="240" w:after="240"/>
        <w:ind w:hanging="567"/>
        <w:jc w:val="center"/>
        <w:rPr>
          <w:b/>
          <w:sz w:val="26"/>
          <w:szCs w:val="26"/>
        </w:rPr>
      </w:pPr>
      <w:r>
        <w:rPr>
          <w:b/>
          <w:sz w:val="26"/>
          <w:szCs w:val="26"/>
        </w:rPr>
        <w:t>HỢP ĐỒNG ĐẠI LÝ</w:t>
      </w:r>
    </w:p>
    <w:p w14:paraId="71EBE9D3" w14:textId="77777777" w:rsidR="004A6170" w:rsidRDefault="002F75C5" w:rsidP="00D050C7">
      <w:pPr>
        <w:spacing w:before="240" w:after="240"/>
        <w:ind w:hanging="567"/>
        <w:jc w:val="center"/>
        <w:rPr>
          <w:b/>
          <w:sz w:val="26"/>
          <w:szCs w:val="26"/>
        </w:rPr>
      </w:pPr>
      <w:r>
        <w:rPr>
          <w:b/>
          <w:sz w:val="26"/>
          <w:szCs w:val="26"/>
        </w:rPr>
        <w:t>代理合同</w:t>
      </w:r>
    </w:p>
    <w:p w14:paraId="027643EF" w14:textId="77777777" w:rsidR="004A6170" w:rsidRDefault="002F75C5" w:rsidP="00D050C7">
      <w:pPr>
        <w:spacing w:before="240" w:after="240"/>
        <w:ind w:hanging="567"/>
        <w:jc w:val="center"/>
        <w:rPr>
          <w:b/>
          <w:sz w:val="26"/>
          <w:szCs w:val="26"/>
        </w:rPr>
      </w:pPr>
      <w:r>
        <w:rPr>
          <w:b/>
          <w:sz w:val="26"/>
          <w:szCs w:val="26"/>
        </w:rPr>
        <w:t>ĐẠI LÝ CẤP 1</w:t>
      </w:r>
    </w:p>
    <w:p w14:paraId="0E18DA1B" w14:textId="77777777" w:rsidR="004A6170" w:rsidRDefault="002F75C5" w:rsidP="00D050C7">
      <w:pPr>
        <w:spacing w:before="240" w:after="240"/>
        <w:ind w:hanging="567"/>
        <w:jc w:val="center"/>
        <w:rPr>
          <w:b/>
          <w:sz w:val="26"/>
          <w:szCs w:val="26"/>
        </w:rPr>
      </w:pPr>
      <w:r>
        <w:rPr>
          <w:b/>
          <w:sz w:val="26"/>
          <w:szCs w:val="26"/>
        </w:rPr>
        <w:t>一级代理</w:t>
      </w:r>
    </w:p>
    <w:p w14:paraId="6A73ECB7" w14:textId="77777777" w:rsidR="004A6170" w:rsidRDefault="002F75C5" w:rsidP="00D050C7">
      <w:pPr>
        <w:spacing w:before="240" w:after="240"/>
        <w:ind w:hanging="567"/>
        <w:jc w:val="center"/>
        <w:rPr>
          <w:bCs/>
          <w:sz w:val="26"/>
          <w:szCs w:val="26"/>
        </w:rPr>
      </w:pPr>
      <w:r>
        <w:rPr>
          <w:bCs/>
          <w:i/>
          <w:iCs/>
          <w:sz w:val="26"/>
          <w:szCs w:val="26"/>
        </w:rPr>
        <w:t>Số:…./HĐĐL</w:t>
      </w:r>
    </w:p>
    <w:p w14:paraId="7C4D0E14" w14:textId="77777777" w:rsidR="004A6170" w:rsidRDefault="002F75C5" w:rsidP="00D050C7">
      <w:pPr>
        <w:spacing w:before="240" w:after="240"/>
        <w:ind w:hanging="567"/>
        <w:jc w:val="center"/>
        <w:rPr>
          <w:bCs/>
          <w:sz w:val="26"/>
          <w:szCs w:val="26"/>
        </w:rPr>
      </w:pPr>
      <w:r>
        <w:rPr>
          <w:bCs/>
          <w:i/>
          <w:iCs/>
          <w:sz w:val="26"/>
          <w:szCs w:val="26"/>
        </w:rPr>
        <w:t>编号:…./HĐĐL</w:t>
      </w:r>
    </w:p>
    <w:p w14:paraId="33222128" w14:textId="77777777" w:rsidR="004A6170" w:rsidRDefault="002F75C5" w:rsidP="00D050C7">
      <w:pPr>
        <w:spacing w:before="240" w:after="240"/>
        <w:jc w:val="both"/>
        <w:rPr>
          <w:b/>
        </w:rPr>
      </w:pPr>
      <w:r>
        <w:rPr>
          <w:b/>
        </w:rPr>
        <w:t xml:space="preserve">Hợp Đồng Đại Lý Độc Quyền này </w:t>
      </w:r>
      <w:r>
        <w:rPr>
          <w:b/>
          <w:i/>
          <w:iCs/>
        </w:rPr>
        <w:t xml:space="preserve">(sau đây gọi là </w:t>
      </w:r>
      <w:r>
        <w:rPr>
          <w:b/>
          <w:bCs/>
          <w:i/>
          <w:iCs/>
        </w:rPr>
        <w:t>“Hợp đồng”</w:t>
      </w:r>
      <w:r>
        <w:rPr>
          <w:b/>
          <w:i/>
          <w:iCs/>
        </w:rPr>
        <w:t>)</w:t>
      </w:r>
      <w:r>
        <w:rPr>
          <w:b/>
        </w:rPr>
        <w:t xml:space="preserve"> được lập và ký ngày [</w:t>
      </w:r>
      <w:r>
        <w:rPr>
          <w:rFonts w:ascii="Wingdings 2" w:eastAsia="Wingdings 2" w:hAnsi="Wingdings 2" w:cs="Wingdings 2"/>
          <w:b/>
        </w:rPr>
        <w:sym w:font="Wingdings 2" w:char="F097"/>
      </w:r>
      <w:r>
        <w:rPr>
          <w:b/>
        </w:rPr>
        <w:t>] giữa các Bên:</w:t>
      </w:r>
    </w:p>
    <w:p w14:paraId="3F5EDA2B" w14:textId="4906E5FB" w:rsidR="004A6170" w:rsidRDefault="002F75C5" w:rsidP="00D050C7">
      <w:pPr>
        <w:spacing w:before="240" w:after="240"/>
        <w:jc w:val="both"/>
        <w:rPr>
          <w:b/>
        </w:rPr>
      </w:pPr>
      <w:r>
        <w:rPr>
          <w:b/>
        </w:rPr>
        <w:t>本独家代理合同</w:t>
      </w:r>
      <w:r>
        <w:rPr>
          <w:b/>
          <w:i/>
          <w:iCs/>
        </w:rPr>
        <w:t>（以下简称“合同”）</w:t>
      </w:r>
      <w:r>
        <w:rPr>
          <w:b/>
        </w:rPr>
        <w:t>由各方于[</w:t>
      </w:r>
      <w:r w:rsidR="004214D6">
        <w:rPr>
          <w:rFonts w:ascii="Wingdings 2" w:eastAsia="Wingdings 2" w:hAnsi="Wingdings 2" w:cs="Wingdings 2"/>
          <w:b/>
        </w:rPr>
        <w:sym w:font="Wingdings 2" w:char="F097"/>
      </w:r>
      <w:r>
        <w:rPr>
          <w:b/>
        </w:rPr>
        <w:t>]日签订：</w:t>
      </w:r>
    </w:p>
    <w:tbl>
      <w:tblPr>
        <w:tblW w:w="9679" w:type="dxa"/>
        <w:tblInd w:w="-318" w:type="dxa"/>
        <w:tblLayout w:type="fixed"/>
        <w:tblLook w:val="04A0" w:firstRow="1" w:lastRow="0" w:firstColumn="1" w:lastColumn="0" w:noHBand="0" w:noVBand="1"/>
      </w:tblPr>
      <w:tblGrid>
        <w:gridCol w:w="2586"/>
        <w:gridCol w:w="283"/>
        <w:gridCol w:w="6810"/>
      </w:tblGrid>
      <w:tr w:rsidR="004A6170" w14:paraId="4E1AAB6F" w14:textId="77777777">
        <w:tc>
          <w:tcPr>
            <w:tcW w:w="9673" w:type="dxa"/>
            <w:gridSpan w:val="3"/>
          </w:tcPr>
          <w:p w14:paraId="34E466E8" w14:textId="77777777" w:rsidR="004A6170" w:rsidRDefault="002F75C5" w:rsidP="00D050C7">
            <w:pPr>
              <w:widowControl w:val="0"/>
              <w:snapToGrid w:val="0"/>
              <w:spacing w:before="240" w:after="240"/>
              <w:ind w:left="-426" w:firstLine="568"/>
              <w:jc w:val="both"/>
            </w:pPr>
            <w:r>
              <w:rPr>
                <w:b/>
                <w:u w:val="single"/>
              </w:rPr>
              <w:t>BÊN GIAO ĐẠI LÝ</w:t>
            </w:r>
            <w:r>
              <w:rPr>
                <w:b/>
              </w:rPr>
              <w:t>:</w:t>
            </w:r>
          </w:p>
          <w:p w14:paraId="394CB078" w14:textId="77777777" w:rsidR="004A6170" w:rsidRDefault="002F75C5" w:rsidP="00D050C7">
            <w:pPr>
              <w:widowControl w:val="0"/>
              <w:snapToGrid w:val="0"/>
              <w:spacing w:before="240" w:after="240"/>
              <w:ind w:left="-426" w:firstLine="568"/>
              <w:jc w:val="both"/>
            </w:pPr>
            <w:r>
              <w:rPr>
                <w:b/>
                <w:u w:val="single"/>
              </w:rPr>
              <w:t>委托代理方</w:t>
            </w:r>
            <w:r>
              <w:rPr>
                <w:b/>
              </w:rPr>
              <w:t>：</w:t>
            </w:r>
          </w:p>
        </w:tc>
      </w:tr>
      <w:tr w:rsidR="004A6170" w14:paraId="3CFE188F" w14:textId="77777777">
        <w:tc>
          <w:tcPr>
            <w:tcW w:w="9673" w:type="dxa"/>
            <w:gridSpan w:val="3"/>
          </w:tcPr>
          <w:p w14:paraId="702F91DF" w14:textId="77777777" w:rsidR="004A6170" w:rsidRDefault="002F75C5" w:rsidP="00D050C7">
            <w:pPr>
              <w:widowControl w:val="0"/>
              <w:snapToGrid w:val="0"/>
              <w:spacing w:before="240" w:after="240"/>
              <w:ind w:left="-426" w:firstLine="568"/>
              <w:jc w:val="both"/>
              <w:rPr>
                <w:b/>
              </w:rPr>
            </w:pPr>
            <w:r>
              <w:rPr>
                <w:b/>
              </w:rPr>
              <w:t xml:space="preserve">CÔNG TY </w:t>
            </w:r>
            <w:r>
              <w:t>[</w:t>
            </w:r>
            <w:r>
              <w:rPr>
                <w:rFonts w:ascii="Wingdings 2" w:eastAsia="Wingdings 2" w:hAnsi="Wingdings 2" w:cs="Wingdings 2"/>
              </w:rPr>
              <w:sym w:font="Wingdings 2" w:char="F097"/>
            </w:r>
            <w:r>
              <w:t>]</w:t>
            </w:r>
          </w:p>
          <w:p w14:paraId="6BFBFBF7" w14:textId="28B1B450" w:rsidR="004A6170" w:rsidRDefault="002F75C5" w:rsidP="00D050C7">
            <w:pPr>
              <w:widowControl w:val="0"/>
              <w:snapToGrid w:val="0"/>
              <w:spacing w:before="240" w:after="240"/>
              <w:ind w:left="-426" w:firstLine="568"/>
              <w:jc w:val="both"/>
              <w:rPr>
                <w:b/>
              </w:rPr>
            </w:pPr>
            <w:r>
              <w:rPr>
                <w:b/>
              </w:rPr>
              <w:t xml:space="preserve">公司名称 </w:t>
            </w:r>
          </w:p>
        </w:tc>
      </w:tr>
      <w:tr w:rsidR="004A6170" w14:paraId="261F2C39" w14:textId="77777777">
        <w:tc>
          <w:tcPr>
            <w:tcW w:w="2586" w:type="dxa"/>
          </w:tcPr>
          <w:p w14:paraId="7B00FA17" w14:textId="77777777" w:rsidR="004A6170" w:rsidRDefault="002F75C5" w:rsidP="00D050C7">
            <w:pPr>
              <w:widowControl w:val="0"/>
              <w:snapToGrid w:val="0"/>
              <w:spacing w:before="240" w:after="240"/>
              <w:ind w:left="-426" w:firstLine="568"/>
              <w:jc w:val="both"/>
            </w:pPr>
            <w:r>
              <w:t>Mã số thuế</w:t>
            </w:r>
          </w:p>
          <w:p w14:paraId="6F8743E1" w14:textId="77777777" w:rsidR="004A6170" w:rsidRDefault="002F75C5" w:rsidP="00D050C7">
            <w:pPr>
              <w:widowControl w:val="0"/>
              <w:snapToGrid w:val="0"/>
              <w:spacing w:before="240" w:after="240"/>
              <w:ind w:left="-426" w:firstLine="568"/>
              <w:jc w:val="both"/>
            </w:pPr>
            <w:r>
              <w:t>税号</w:t>
            </w:r>
          </w:p>
        </w:tc>
        <w:tc>
          <w:tcPr>
            <w:tcW w:w="283" w:type="dxa"/>
          </w:tcPr>
          <w:p w14:paraId="334414F0" w14:textId="77777777" w:rsidR="004A6170" w:rsidRDefault="002F75C5" w:rsidP="00D050C7">
            <w:pPr>
              <w:widowControl w:val="0"/>
              <w:snapToGrid w:val="0"/>
              <w:spacing w:before="240" w:after="240"/>
              <w:ind w:left="-426" w:firstLine="568"/>
              <w:jc w:val="both"/>
            </w:pPr>
            <w:r>
              <w:t>:</w:t>
            </w:r>
          </w:p>
        </w:tc>
        <w:tc>
          <w:tcPr>
            <w:tcW w:w="6804" w:type="dxa"/>
          </w:tcPr>
          <w:p w14:paraId="55E3FAF3"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109C902E" w14:textId="77777777">
        <w:tc>
          <w:tcPr>
            <w:tcW w:w="2586" w:type="dxa"/>
          </w:tcPr>
          <w:p w14:paraId="14F0486C" w14:textId="77777777" w:rsidR="004A6170" w:rsidRDefault="002F75C5" w:rsidP="00D050C7">
            <w:pPr>
              <w:widowControl w:val="0"/>
              <w:snapToGrid w:val="0"/>
              <w:spacing w:before="240" w:after="240"/>
              <w:ind w:left="-426" w:firstLine="568"/>
              <w:jc w:val="both"/>
              <w:rPr>
                <w:lang w:val="vi-VN"/>
              </w:rPr>
            </w:pPr>
            <w:r>
              <w:rPr>
                <w:lang w:val="vi-VN"/>
              </w:rPr>
              <w:t>Địa chỉ trụ sở chính</w:t>
            </w:r>
          </w:p>
          <w:p w14:paraId="6117162C" w14:textId="77777777" w:rsidR="004A6170" w:rsidRDefault="002F75C5" w:rsidP="00D050C7">
            <w:pPr>
              <w:widowControl w:val="0"/>
              <w:snapToGrid w:val="0"/>
              <w:spacing w:before="240" w:after="240"/>
              <w:ind w:left="-426" w:firstLine="568"/>
              <w:jc w:val="both"/>
              <w:rPr>
                <w:lang w:val="vi-VN"/>
              </w:rPr>
            </w:pPr>
            <w:r>
              <w:rPr>
                <w:lang w:val="vi-VN"/>
              </w:rPr>
              <w:t>总部地址</w:t>
            </w:r>
          </w:p>
        </w:tc>
        <w:tc>
          <w:tcPr>
            <w:tcW w:w="283" w:type="dxa"/>
          </w:tcPr>
          <w:p w14:paraId="4DBA8600" w14:textId="77777777" w:rsidR="004A6170" w:rsidRDefault="002F75C5" w:rsidP="00D050C7">
            <w:pPr>
              <w:widowControl w:val="0"/>
              <w:snapToGrid w:val="0"/>
              <w:spacing w:before="240" w:after="240"/>
              <w:ind w:left="-426" w:firstLine="568"/>
              <w:jc w:val="both"/>
            </w:pPr>
            <w:r>
              <w:t>:</w:t>
            </w:r>
          </w:p>
        </w:tc>
        <w:tc>
          <w:tcPr>
            <w:tcW w:w="6804" w:type="dxa"/>
          </w:tcPr>
          <w:p w14:paraId="07B39D0C"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16327B2" w14:textId="77777777">
        <w:tc>
          <w:tcPr>
            <w:tcW w:w="2586" w:type="dxa"/>
          </w:tcPr>
          <w:p w14:paraId="6153FEBD" w14:textId="77777777" w:rsidR="004A6170" w:rsidRDefault="002F75C5" w:rsidP="00D050C7">
            <w:pPr>
              <w:widowControl w:val="0"/>
              <w:snapToGrid w:val="0"/>
              <w:spacing w:before="240" w:after="240"/>
              <w:ind w:left="-426" w:firstLine="568"/>
              <w:jc w:val="both"/>
            </w:pPr>
            <w:r>
              <w:t>Đại diện bởi</w:t>
            </w:r>
          </w:p>
          <w:p w14:paraId="6E60842E" w14:textId="77777777" w:rsidR="004A6170" w:rsidRDefault="002F75C5" w:rsidP="00D050C7">
            <w:pPr>
              <w:widowControl w:val="0"/>
              <w:snapToGrid w:val="0"/>
              <w:spacing w:before="240" w:after="240"/>
              <w:ind w:left="-426" w:firstLine="568"/>
              <w:jc w:val="both"/>
            </w:pPr>
            <w:r>
              <w:t>代表人</w:t>
            </w:r>
          </w:p>
        </w:tc>
        <w:tc>
          <w:tcPr>
            <w:tcW w:w="283" w:type="dxa"/>
          </w:tcPr>
          <w:p w14:paraId="07BBCBA8" w14:textId="77777777" w:rsidR="004A6170" w:rsidRDefault="002F75C5" w:rsidP="00D050C7">
            <w:pPr>
              <w:widowControl w:val="0"/>
              <w:snapToGrid w:val="0"/>
              <w:spacing w:before="240" w:after="240"/>
              <w:ind w:left="-426" w:firstLine="568"/>
              <w:jc w:val="both"/>
            </w:pPr>
            <w:r>
              <w:t>:</w:t>
            </w:r>
          </w:p>
        </w:tc>
        <w:tc>
          <w:tcPr>
            <w:tcW w:w="6804" w:type="dxa"/>
          </w:tcPr>
          <w:p w14:paraId="4A8091B8"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023DEAAA" w14:textId="77777777">
        <w:tc>
          <w:tcPr>
            <w:tcW w:w="2586" w:type="dxa"/>
          </w:tcPr>
          <w:p w14:paraId="13F6A811" w14:textId="77777777" w:rsidR="004A6170" w:rsidRDefault="002F75C5" w:rsidP="00D050C7">
            <w:pPr>
              <w:widowControl w:val="0"/>
              <w:snapToGrid w:val="0"/>
              <w:spacing w:before="240" w:after="240"/>
              <w:ind w:left="-426" w:firstLine="568"/>
              <w:jc w:val="both"/>
            </w:pPr>
            <w:r>
              <w:lastRenderedPageBreak/>
              <w:t xml:space="preserve">Chức danh            </w:t>
            </w:r>
          </w:p>
          <w:p w14:paraId="789A43D4" w14:textId="77777777" w:rsidR="004A6170" w:rsidRDefault="002F75C5" w:rsidP="00D050C7">
            <w:pPr>
              <w:widowControl w:val="0"/>
              <w:snapToGrid w:val="0"/>
              <w:spacing w:before="240" w:after="240"/>
              <w:ind w:left="-426" w:firstLine="568"/>
              <w:jc w:val="both"/>
            </w:pPr>
            <w:r>
              <w:t xml:space="preserve">职务            </w:t>
            </w:r>
          </w:p>
        </w:tc>
        <w:tc>
          <w:tcPr>
            <w:tcW w:w="283" w:type="dxa"/>
          </w:tcPr>
          <w:p w14:paraId="512909EF" w14:textId="77777777" w:rsidR="004A6170" w:rsidRDefault="002F75C5" w:rsidP="00D050C7">
            <w:pPr>
              <w:widowControl w:val="0"/>
              <w:snapToGrid w:val="0"/>
              <w:spacing w:before="240" w:after="240"/>
              <w:ind w:left="-426" w:firstLine="568"/>
              <w:jc w:val="both"/>
            </w:pPr>
            <w:r>
              <w:t>:</w:t>
            </w:r>
          </w:p>
          <w:p w14:paraId="2E6F01A6" w14:textId="77777777" w:rsidR="004A6170" w:rsidRDefault="004A6170" w:rsidP="00D050C7">
            <w:pPr>
              <w:widowControl w:val="0"/>
              <w:snapToGrid w:val="0"/>
              <w:spacing w:before="240" w:after="240"/>
              <w:ind w:left="-426" w:firstLine="568"/>
              <w:jc w:val="both"/>
            </w:pPr>
          </w:p>
        </w:tc>
        <w:tc>
          <w:tcPr>
            <w:tcW w:w="6804" w:type="dxa"/>
          </w:tcPr>
          <w:p w14:paraId="739EFF63"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 – Người đại diện theo pháp luật.</w:t>
            </w:r>
          </w:p>
          <w:p w14:paraId="35B8811C" w14:textId="11F3BDA8" w:rsidR="004A6170" w:rsidRPr="004214D6" w:rsidRDefault="002F75C5" w:rsidP="00D050C7">
            <w:pPr>
              <w:widowControl w:val="0"/>
              <w:snapToGrid w:val="0"/>
              <w:spacing w:before="240" w:after="240"/>
              <w:ind w:left="-426" w:firstLine="568"/>
              <w:jc w:val="both"/>
              <w:rPr>
                <w:lang w:val="vi-VN"/>
              </w:rPr>
            </w:pPr>
            <w:r>
              <w:t>[</w:t>
            </w:r>
            <w:r w:rsidR="004214D6">
              <w:rPr>
                <w:rFonts w:ascii="Wingdings 2" w:eastAsia="Wingdings 2" w:hAnsi="Wingdings 2" w:cs="Wingdings 2"/>
                <w:b/>
              </w:rPr>
              <w:sym w:font="Wingdings 2" w:char="F097"/>
            </w:r>
            <w:r>
              <w:t>] – 法定代表人。</w:t>
            </w:r>
          </w:p>
        </w:tc>
      </w:tr>
      <w:tr w:rsidR="004A6170" w14:paraId="39751C20" w14:textId="77777777">
        <w:tc>
          <w:tcPr>
            <w:tcW w:w="9673" w:type="dxa"/>
            <w:gridSpan w:val="3"/>
          </w:tcPr>
          <w:p w14:paraId="1C6026EB" w14:textId="77777777" w:rsidR="004A6170" w:rsidRDefault="002F75C5" w:rsidP="00D050C7">
            <w:pPr>
              <w:widowControl w:val="0"/>
              <w:snapToGrid w:val="0"/>
              <w:spacing w:before="240" w:after="240"/>
              <w:ind w:left="40"/>
              <w:jc w:val="both"/>
              <w:rPr>
                <w:i/>
                <w:iCs/>
              </w:rPr>
            </w:pPr>
            <w:r>
              <w:rPr>
                <w:i/>
                <w:iCs/>
              </w:rPr>
              <w:t>[Trường hợp người đại diện không phải là người đại diện theo pháp luật thì cần bổ sung thông tin người được ủy quyền, văn bản ủy quyền.]</w:t>
            </w:r>
          </w:p>
          <w:p w14:paraId="2FC1D0D4" w14:textId="77777777" w:rsidR="004A6170" w:rsidRDefault="002F75C5" w:rsidP="00D050C7">
            <w:pPr>
              <w:widowControl w:val="0"/>
              <w:snapToGrid w:val="0"/>
              <w:spacing w:before="240" w:after="240"/>
              <w:ind w:left="40"/>
              <w:jc w:val="both"/>
              <w:rPr>
                <w:i/>
                <w:iCs/>
              </w:rPr>
            </w:pPr>
            <w:r>
              <w:rPr>
                <w:i/>
                <w:iCs/>
              </w:rPr>
              <w:t>[若代表人非法定代表人，须补充授权人信息及授权文件。]</w:t>
            </w:r>
          </w:p>
        </w:tc>
      </w:tr>
      <w:tr w:rsidR="004A6170" w14:paraId="2C0CEB30" w14:textId="77777777">
        <w:tc>
          <w:tcPr>
            <w:tcW w:w="9679" w:type="dxa"/>
            <w:gridSpan w:val="3"/>
          </w:tcPr>
          <w:p w14:paraId="5CC4B98F" w14:textId="77777777" w:rsidR="004A6170" w:rsidRDefault="002F75C5" w:rsidP="00D050C7">
            <w:pPr>
              <w:widowControl w:val="0"/>
              <w:snapToGrid w:val="0"/>
              <w:spacing w:before="240" w:after="240"/>
              <w:ind w:left="-426" w:firstLine="568"/>
              <w:jc w:val="both"/>
              <w:rPr>
                <w:b/>
                <w:i/>
                <w:iCs/>
              </w:rPr>
            </w:pPr>
            <w:r>
              <w:rPr>
                <w:b/>
                <w:i/>
                <w:iCs/>
              </w:rPr>
              <w:t>VÀ</w:t>
            </w:r>
          </w:p>
          <w:p w14:paraId="020F9D29" w14:textId="77777777" w:rsidR="004A6170" w:rsidRDefault="002F75C5" w:rsidP="00D050C7">
            <w:pPr>
              <w:widowControl w:val="0"/>
              <w:snapToGrid w:val="0"/>
              <w:spacing w:before="240" w:after="240"/>
              <w:ind w:left="-426" w:firstLine="568"/>
              <w:jc w:val="both"/>
              <w:rPr>
                <w:b/>
                <w:i/>
                <w:iCs/>
              </w:rPr>
            </w:pPr>
            <w:r>
              <w:rPr>
                <w:b/>
                <w:i/>
                <w:iCs/>
              </w:rPr>
              <w:t>和</w:t>
            </w:r>
          </w:p>
        </w:tc>
      </w:tr>
      <w:tr w:rsidR="004A6170" w14:paraId="2B4C5D51" w14:textId="77777777">
        <w:tc>
          <w:tcPr>
            <w:tcW w:w="9673" w:type="dxa"/>
            <w:gridSpan w:val="3"/>
          </w:tcPr>
          <w:p w14:paraId="06A75A3F" w14:textId="77777777" w:rsidR="004A6170" w:rsidRDefault="002F75C5" w:rsidP="00D050C7">
            <w:pPr>
              <w:widowControl w:val="0"/>
              <w:snapToGrid w:val="0"/>
              <w:spacing w:before="240" w:after="240"/>
              <w:ind w:left="-426" w:firstLine="568"/>
              <w:jc w:val="both"/>
            </w:pPr>
            <w:r>
              <w:rPr>
                <w:b/>
                <w:u w:val="single"/>
              </w:rPr>
              <w:t>BÊN ĐẠI LÝ</w:t>
            </w:r>
            <w:r>
              <w:t>:</w:t>
            </w:r>
          </w:p>
          <w:p w14:paraId="5D3DEA24" w14:textId="77777777" w:rsidR="004A6170" w:rsidRDefault="002F75C5" w:rsidP="00D050C7">
            <w:pPr>
              <w:widowControl w:val="0"/>
              <w:snapToGrid w:val="0"/>
              <w:spacing w:before="240" w:after="240"/>
              <w:ind w:left="-426" w:firstLine="568"/>
              <w:jc w:val="both"/>
            </w:pPr>
            <w:r>
              <w:rPr>
                <w:b/>
                <w:u w:val="single"/>
              </w:rPr>
              <w:t>代理方</w:t>
            </w:r>
            <w:r>
              <w:t>：</w:t>
            </w:r>
          </w:p>
        </w:tc>
      </w:tr>
      <w:tr w:rsidR="004A6170" w14:paraId="6CBFB01A" w14:textId="77777777">
        <w:tc>
          <w:tcPr>
            <w:tcW w:w="2586" w:type="dxa"/>
          </w:tcPr>
          <w:p w14:paraId="2BA4B808" w14:textId="77777777" w:rsidR="004A6170" w:rsidRDefault="002F75C5" w:rsidP="00D050C7">
            <w:pPr>
              <w:widowControl w:val="0"/>
              <w:snapToGrid w:val="0"/>
              <w:spacing w:before="240" w:after="240"/>
              <w:ind w:left="-426" w:firstLine="568"/>
              <w:jc w:val="both"/>
              <w:rPr>
                <w:b/>
              </w:rPr>
            </w:pPr>
            <w:r>
              <w:rPr>
                <w:b/>
              </w:rPr>
              <w:t xml:space="preserve">CÔNG TY </w:t>
            </w:r>
            <w:r>
              <w:t>[</w:t>
            </w:r>
            <w:r>
              <w:rPr>
                <w:rFonts w:ascii="Wingdings 2" w:eastAsia="Wingdings 2" w:hAnsi="Wingdings 2" w:cs="Wingdings 2"/>
              </w:rPr>
              <w:sym w:font="Wingdings 2" w:char="F097"/>
            </w:r>
            <w:r>
              <w:t>]</w:t>
            </w:r>
          </w:p>
          <w:p w14:paraId="6934C8F2" w14:textId="4EBF94F8" w:rsidR="004A6170" w:rsidRDefault="002F75C5" w:rsidP="00D050C7">
            <w:pPr>
              <w:widowControl w:val="0"/>
              <w:snapToGrid w:val="0"/>
              <w:spacing w:before="240" w:after="240"/>
              <w:ind w:left="-426" w:firstLine="568"/>
              <w:jc w:val="both"/>
              <w:rPr>
                <w:b/>
              </w:rPr>
            </w:pPr>
            <w:r>
              <w:rPr>
                <w:b/>
              </w:rPr>
              <w:t xml:space="preserve">公司名称 </w:t>
            </w:r>
          </w:p>
        </w:tc>
        <w:tc>
          <w:tcPr>
            <w:tcW w:w="283" w:type="dxa"/>
          </w:tcPr>
          <w:p w14:paraId="290DD50A" w14:textId="77777777" w:rsidR="004A6170" w:rsidRDefault="004A6170" w:rsidP="00D050C7">
            <w:pPr>
              <w:widowControl w:val="0"/>
              <w:snapToGrid w:val="0"/>
              <w:spacing w:before="240" w:after="240"/>
              <w:ind w:left="-426" w:firstLine="568"/>
              <w:jc w:val="both"/>
              <w:rPr>
                <w:b/>
              </w:rPr>
            </w:pPr>
          </w:p>
        </w:tc>
        <w:tc>
          <w:tcPr>
            <w:tcW w:w="6804" w:type="dxa"/>
          </w:tcPr>
          <w:p w14:paraId="12B2B468" w14:textId="77777777" w:rsidR="004A6170" w:rsidRDefault="004A6170" w:rsidP="00D050C7">
            <w:pPr>
              <w:widowControl w:val="0"/>
              <w:snapToGrid w:val="0"/>
              <w:spacing w:before="240" w:after="240"/>
              <w:ind w:left="-426" w:firstLine="568"/>
              <w:jc w:val="both"/>
              <w:rPr>
                <w:b/>
              </w:rPr>
            </w:pPr>
          </w:p>
        </w:tc>
      </w:tr>
      <w:tr w:rsidR="004A6170" w14:paraId="1215C18E" w14:textId="77777777">
        <w:tc>
          <w:tcPr>
            <w:tcW w:w="2586" w:type="dxa"/>
          </w:tcPr>
          <w:p w14:paraId="10D3C9BD" w14:textId="77777777" w:rsidR="004A6170" w:rsidRDefault="002F75C5" w:rsidP="00D050C7">
            <w:pPr>
              <w:widowControl w:val="0"/>
              <w:snapToGrid w:val="0"/>
              <w:spacing w:before="240" w:after="240"/>
              <w:ind w:left="-426" w:firstLine="568"/>
              <w:jc w:val="both"/>
            </w:pPr>
            <w:r>
              <w:t>Mã số thuế</w:t>
            </w:r>
          </w:p>
          <w:p w14:paraId="27EF078B" w14:textId="77777777" w:rsidR="004A6170" w:rsidRDefault="002F75C5" w:rsidP="00D050C7">
            <w:pPr>
              <w:widowControl w:val="0"/>
              <w:snapToGrid w:val="0"/>
              <w:spacing w:before="240" w:after="240"/>
              <w:ind w:left="-426" w:firstLine="568"/>
              <w:jc w:val="both"/>
            </w:pPr>
            <w:r>
              <w:t>税号</w:t>
            </w:r>
          </w:p>
        </w:tc>
        <w:tc>
          <w:tcPr>
            <w:tcW w:w="283" w:type="dxa"/>
          </w:tcPr>
          <w:p w14:paraId="18011599" w14:textId="77777777" w:rsidR="004A6170" w:rsidRDefault="002F75C5" w:rsidP="00D050C7">
            <w:pPr>
              <w:widowControl w:val="0"/>
              <w:snapToGrid w:val="0"/>
              <w:spacing w:before="240" w:after="240"/>
              <w:ind w:left="-426" w:firstLine="568"/>
              <w:jc w:val="both"/>
            </w:pPr>
            <w:r>
              <w:t>:</w:t>
            </w:r>
          </w:p>
        </w:tc>
        <w:tc>
          <w:tcPr>
            <w:tcW w:w="6804" w:type="dxa"/>
          </w:tcPr>
          <w:p w14:paraId="7CA64799"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7863724" w14:textId="77777777">
        <w:tc>
          <w:tcPr>
            <w:tcW w:w="2586" w:type="dxa"/>
          </w:tcPr>
          <w:p w14:paraId="67AF198F" w14:textId="77777777" w:rsidR="004A6170" w:rsidRDefault="002F75C5" w:rsidP="00D050C7">
            <w:pPr>
              <w:widowControl w:val="0"/>
              <w:snapToGrid w:val="0"/>
              <w:spacing w:before="240" w:after="240"/>
              <w:ind w:left="-426" w:firstLine="568"/>
              <w:jc w:val="both"/>
              <w:rPr>
                <w:lang w:val="vi-VN"/>
              </w:rPr>
            </w:pPr>
            <w:r>
              <w:rPr>
                <w:lang w:val="vi-VN"/>
              </w:rPr>
              <w:t>Địa chỉ trụ sở chính</w:t>
            </w:r>
          </w:p>
          <w:p w14:paraId="43746CE6" w14:textId="77777777" w:rsidR="004A6170" w:rsidRDefault="002F75C5" w:rsidP="00D050C7">
            <w:pPr>
              <w:widowControl w:val="0"/>
              <w:snapToGrid w:val="0"/>
              <w:spacing w:before="240" w:after="240"/>
              <w:ind w:left="-426" w:firstLine="568"/>
              <w:jc w:val="both"/>
              <w:rPr>
                <w:lang w:val="vi-VN"/>
              </w:rPr>
            </w:pPr>
            <w:r>
              <w:rPr>
                <w:lang w:val="vi-VN"/>
              </w:rPr>
              <w:t>总部地址</w:t>
            </w:r>
          </w:p>
        </w:tc>
        <w:tc>
          <w:tcPr>
            <w:tcW w:w="283" w:type="dxa"/>
          </w:tcPr>
          <w:p w14:paraId="6482873F" w14:textId="77777777" w:rsidR="004A6170" w:rsidRDefault="002F75C5" w:rsidP="00D050C7">
            <w:pPr>
              <w:widowControl w:val="0"/>
              <w:snapToGrid w:val="0"/>
              <w:spacing w:before="240" w:after="240"/>
              <w:ind w:left="-426" w:firstLine="568"/>
              <w:jc w:val="both"/>
            </w:pPr>
            <w:r>
              <w:t>:</w:t>
            </w:r>
          </w:p>
        </w:tc>
        <w:tc>
          <w:tcPr>
            <w:tcW w:w="6804" w:type="dxa"/>
          </w:tcPr>
          <w:p w14:paraId="7E8B77F7"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0D5DDAA" w14:textId="77777777">
        <w:tc>
          <w:tcPr>
            <w:tcW w:w="2586" w:type="dxa"/>
          </w:tcPr>
          <w:p w14:paraId="02FE3606" w14:textId="77777777" w:rsidR="004A6170" w:rsidRDefault="002F75C5" w:rsidP="00D050C7">
            <w:pPr>
              <w:widowControl w:val="0"/>
              <w:snapToGrid w:val="0"/>
              <w:spacing w:before="240" w:after="240"/>
              <w:ind w:left="-426" w:firstLine="568"/>
              <w:jc w:val="both"/>
            </w:pPr>
            <w:r>
              <w:t>Đại diện bởi</w:t>
            </w:r>
          </w:p>
          <w:p w14:paraId="6D6B44C4" w14:textId="77777777" w:rsidR="004A6170" w:rsidRDefault="002F75C5" w:rsidP="00D050C7">
            <w:pPr>
              <w:widowControl w:val="0"/>
              <w:snapToGrid w:val="0"/>
              <w:spacing w:before="240" w:after="240"/>
              <w:ind w:left="-426" w:firstLine="568"/>
              <w:jc w:val="both"/>
            </w:pPr>
            <w:r>
              <w:t>代表人</w:t>
            </w:r>
          </w:p>
        </w:tc>
        <w:tc>
          <w:tcPr>
            <w:tcW w:w="283" w:type="dxa"/>
          </w:tcPr>
          <w:p w14:paraId="473A0313" w14:textId="77777777" w:rsidR="004A6170" w:rsidRDefault="002F75C5" w:rsidP="00D050C7">
            <w:pPr>
              <w:widowControl w:val="0"/>
              <w:snapToGrid w:val="0"/>
              <w:spacing w:before="240" w:after="240"/>
              <w:ind w:left="-426" w:firstLine="568"/>
              <w:jc w:val="both"/>
            </w:pPr>
            <w:r>
              <w:t>:</w:t>
            </w:r>
          </w:p>
        </w:tc>
        <w:tc>
          <w:tcPr>
            <w:tcW w:w="6804" w:type="dxa"/>
          </w:tcPr>
          <w:p w14:paraId="1794C1A7"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283A0B1F" w14:textId="77777777">
        <w:tc>
          <w:tcPr>
            <w:tcW w:w="2586" w:type="dxa"/>
          </w:tcPr>
          <w:p w14:paraId="67A58CDC" w14:textId="77777777" w:rsidR="004A6170" w:rsidRDefault="002F75C5" w:rsidP="00D050C7">
            <w:pPr>
              <w:widowControl w:val="0"/>
              <w:snapToGrid w:val="0"/>
              <w:spacing w:before="240" w:after="240"/>
              <w:ind w:left="-426" w:firstLine="568"/>
              <w:jc w:val="both"/>
            </w:pPr>
            <w:r>
              <w:t>Chức danh</w:t>
            </w:r>
          </w:p>
          <w:p w14:paraId="5519C669" w14:textId="77777777" w:rsidR="004A6170" w:rsidRDefault="002F75C5" w:rsidP="00D050C7">
            <w:pPr>
              <w:widowControl w:val="0"/>
              <w:snapToGrid w:val="0"/>
              <w:spacing w:before="240" w:after="240"/>
              <w:ind w:left="-426" w:firstLine="568"/>
              <w:jc w:val="both"/>
            </w:pPr>
            <w:r>
              <w:t>职务</w:t>
            </w:r>
          </w:p>
        </w:tc>
        <w:tc>
          <w:tcPr>
            <w:tcW w:w="283" w:type="dxa"/>
          </w:tcPr>
          <w:p w14:paraId="58DD98F6" w14:textId="77777777" w:rsidR="004A6170" w:rsidRDefault="002F75C5" w:rsidP="00D050C7">
            <w:pPr>
              <w:widowControl w:val="0"/>
              <w:snapToGrid w:val="0"/>
              <w:spacing w:before="240" w:after="240"/>
              <w:ind w:left="-426" w:firstLine="568"/>
              <w:jc w:val="both"/>
            </w:pPr>
            <w:r>
              <w:t>:</w:t>
            </w:r>
          </w:p>
        </w:tc>
        <w:tc>
          <w:tcPr>
            <w:tcW w:w="6804" w:type="dxa"/>
          </w:tcPr>
          <w:p w14:paraId="48420802"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 xml:space="preserve">] </w:t>
            </w:r>
          </w:p>
        </w:tc>
      </w:tr>
      <w:tr w:rsidR="004A6170" w14:paraId="307D631B" w14:textId="77777777">
        <w:tc>
          <w:tcPr>
            <w:tcW w:w="9673" w:type="dxa"/>
            <w:gridSpan w:val="3"/>
          </w:tcPr>
          <w:p w14:paraId="55C9684C" w14:textId="77777777" w:rsidR="004A6170" w:rsidRDefault="002F75C5" w:rsidP="00D050C7">
            <w:pPr>
              <w:widowControl w:val="0"/>
              <w:snapToGrid w:val="0"/>
              <w:spacing w:before="240" w:after="240"/>
              <w:ind w:left="-426" w:firstLine="568"/>
              <w:jc w:val="both"/>
            </w:pPr>
            <w:r>
              <w:rPr>
                <w:i/>
                <w:iCs/>
              </w:rPr>
              <w:t>[Trường hợp một bên là cá nhân thì thay thế thông tin công ty nêu trên bằng các thông tin sau:]</w:t>
            </w:r>
          </w:p>
          <w:p w14:paraId="2AB302C1" w14:textId="77777777" w:rsidR="004A6170" w:rsidRDefault="002F75C5" w:rsidP="00D050C7">
            <w:pPr>
              <w:widowControl w:val="0"/>
              <w:snapToGrid w:val="0"/>
              <w:spacing w:before="240" w:after="240"/>
              <w:ind w:left="-426" w:firstLine="568"/>
              <w:jc w:val="both"/>
            </w:pPr>
            <w:r>
              <w:rPr>
                <w:i/>
                <w:iCs/>
              </w:rPr>
              <w:t>[如一方为个人，则以上公司信息应替换为以下信息：]</w:t>
            </w:r>
          </w:p>
        </w:tc>
      </w:tr>
      <w:tr w:rsidR="004A6170" w14:paraId="7592DAC9" w14:textId="77777777">
        <w:tc>
          <w:tcPr>
            <w:tcW w:w="2586" w:type="dxa"/>
          </w:tcPr>
          <w:p w14:paraId="554FD71A" w14:textId="77777777" w:rsidR="004A6170" w:rsidRDefault="002F75C5" w:rsidP="00D050C7">
            <w:pPr>
              <w:widowControl w:val="0"/>
              <w:snapToGrid w:val="0"/>
              <w:spacing w:before="240" w:after="240"/>
              <w:ind w:left="-426" w:firstLine="568"/>
              <w:jc w:val="both"/>
              <w:rPr>
                <w:b/>
              </w:rPr>
            </w:pPr>
            <w:r>
              <w:rPr>
                <w:b/>
              </w:rPr>
              <w:t>ÔNG / BÀ</w:t>
            </w:r>
          </w:p>
          <w:p w14:paraId="72FBE78B" w14:textId="77777777" w:rsidR="004A6170" w:rsidRDefault="002F75C5" w:rsidP="00D050C7">
            <w:pPr>
              <w:widowControl w:val="0"/>
              <w:snapToGrid w:val="0"/>
              <w:spacing w:before="240" w:after="240"/>
              <w:ind w:left="-426" w:firstLine="568"/>
              <w:jc w:val="both"/>
              <w:rPr>
                <w:b/>
              </w:rPr>
            </w:pPr>
            <w:r>
              <w:rPr>
                <w:b/>
              </w:rPr>
              <w:t>先生 / 女士</w:t>
            </w:r>
          </w:p>
        </w:tc>
        <w:tc>
          <w:tcPr>
            <w:tcW w:w="283" w:type="dxa"/>
          </w:tcPr>
          <w:p w14:paraId="44EEBD4D" w14:textId="77777777" w:rsidR="004A6170" w:rsidRDefault="002F75C5" w:rsidP="00D050C7">
            <w:pPr>
              <w:widowControl w:val="0"/>
              <w:snapToGrid w:val="0"/>
              <w:spacing w:before="240" w:after="240"/>
              <w:ind w:left="-426" w:firstLine="568"/>
              <w:jc w:val="both"/>
            </w:pPr>
            <w:r>
              <w:t>:</w:t>
            </w:r>
          </w:p>
        </w:tc>
        <w:tc>
          <w:tcPr>
            <w:tcW w:w="6804" w:type="dxa"/>
          </w:tcPr>
          <w:p w14:paraId="15E10BEA"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F9996E8" w14:textId="77777777">
        <w:tc>
          <w:tcPr>
            <w:tcW w:w="2586" w:type="dxa"/>
          </w:tcPr>
          <w:p w14:paraId="1DE03580" w14:textId="77777777" w:rsidR="004A6170" w:rsidRDefault="002F75C5" w:rsidP="00D050C7">
            <w:pPr>
              <w:widowControl w:val="0"/>
              <w:snapToGrid w:val="0"/>
              <w:spacing w:before="240" w:after="240"/>
              <w:ind w:left="-426" w:firstLine="568"/>
              <w:jc w:val="both"/>
            </w:pPr>
            <w:r>
              <w:lastRenderedPageBreak/>
              <w:t>Ngày sinh</w:t>
            </w:r>
          </w:p>
          <w:p w14:paraId="3D71394E" w14:textId="77777777" w:rsidR="004A6170" w:rsidRDefault="002F75C5" w:rsidP="00D050C7">
            <w:pPr>
              <w:widowControl w:val="0"/>
              <w:snapToGrid w:val="0"/>
              <w:spacing w:before="240" w:after="240"/>
              <w:ind w:left="-426" w:firstLine="568"/>
              <w:jc w:val="both"/>
            </w:pPr>
            <w:r>
              <w:t>出生日期</w:t>
            </w:r>
          </w:p>
        </w:tc>
        <w:tc>
          <w:tcPr>
            <w:tcW w:w="283" w:type="dxa"/>
          </w:tcPr>
          <w:p w14:paraId="3BB03BF4" w14:textId="77777777" w:rsidR="004A6170" w:rsidRDefault="002F75C5" w:rsidP="00D050C7">
            <w:pPr>
              <w:widowControl w:val="0"/>
              <w:snapToGrid w:val="0"/>
              <w:spacing w:before="240" w:after="240"/>
              <w:ind w:left="-426" w:firstLine="568"/>
              <w:jc w:val="both"/>
            </w:pPr>
            <w:r>
              <w:t>:</w:t>
            </w:r>
          </w:p>
        </w:tc>
        <w:tc>
          <w:tcPr>
            <w:tcW w:w="6804" w:type="dxa"/>
          </w:tcPr>
          <w:p w14:paraId="72F8D894"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6003E224" w14:textId="77777777">
        <w:tc>
          <w:tcPr>
            <w:tcW w:w="2586" w:type="dxa"/>
          </w:tcPr>
          <w:p w14:paraId="523F26E9" w14:textId="77777777" w:rsidR="004A6170" w:rsidRDefault="002F75C5" w:rsidP="00D050C7">
            <w:pPr>
              <w:widowControl w:val="0"/>
              <w:snapToGrid w:val="0"/>
              <w:spacing w:before="240" w:after="240"/>
              <w:ind w:left="-426" w:firstLine="568"/>
              <w:jc w:val="both"/>
            </w:pPr>
            <w:r>
              <w:t>CCCD / CMND</w:t>
            </w:r>
          </w:p>
          <w:p w14:paraId="5BC4904F" w14:textId="77777777" w:rsidR="004A6170" w:rsidRDefault="002F75C5" w:rsidP="00D050C7">
            <w:pPr>
              <w:widowControl w:val="0"/>
              <w:snapToGrid w:val="0"/>
              <w:spacing w:before="240" w:after="240"/>
              <w:ind w:left="-426" w:firstLine="568"/>
              <w:jc w:val="both"/>
            </w:pPr>
            <w:r>
              <w:t>居民身份证 / 身份证号码</w:t>
            </w:r>
          </w:p>
        </w:tc>
        <w:tc>
          <w:tcPr>
            <w:tcW w:w="283" w:type="dxa"/>
          </w:tcPr>
          <w:p w14:paraId="1EE11479" w14:textId="77777777" w:rsidR="004A6170" w:rsidRDefault="002F75C5" w:rsidP="00D050C7">
            <w:pPr>
              <w:widowControl w:val="0"/>
              <w:snapToGrid w:val="0"/>
              <w:spacing w:before="240" w:after="240"/>
              <w:ind w:left="-426" w:firstLine="568"/>
              <w:jc w:val="both"/>
            </w:pPr>
            <w:r>
              <w:t>:</w:t>
            </w:r>
          </w:p>
        </w:tc>
        <w:tc>
          <w:tcPr>
            <w:tcW w:w="6804" w:type="dxa"/>
          </w:tcPr>
          <w:p w14:paraId="3BDB1D68"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2ED97C46" w14:textId="77777777">
        <w:tc>
          <w:tcPr>
            <w:tcW w:w="2586" w:type="dxa"/>
          </w:tcPr>
          <w:p w14:paraId="1007643C" w14:textId="77777777" w:rsidR="004A6170" w:rsidRDefault="002F75C5" w:rsidP="00D050C7">
            <w:pPr>
              <w:widowControl w:val="0"/>
              <w:snapToGrid w:val="0"/>
              <w:spacing w:before="240" w:after="240"/>
              <w:ind w:left="-426" w:firstLine="568"/>
              <w:jc w:val="both"/>
            </w:pPr>
            <w:r>
              <w:t>Ngày cấp</w:t>
            </w:r>
          </w:p>
          <w:p w14:paraId="069D0D85" w14:textId="77777777" w:rsidR="004A6170" w:rsidRDefault="002F75C5" w:rsidP="00D050C7">
            <w:pPr>
              <w:widowControl w:val="0"/>
              <w:snapToGrid w:val="0"/>
              <w:spacing w:before="240" w:after="240"/>
              <w:ind w:left="-426" w:firstLine="568"/>
              <w:jc w:val="both"/>
            </w:pPr>
            <w:r>
              <w:t>发证日期</w:t>
            </w:r>
          </w:p>
        </w:tc>
        <w:tc>
          <w:tcPr>
            <w:tcW w:w="283" w:type="dxa"/>
          </w:tcPr>
          <w:p w14:paraId="521C51E0" w14:textId="77777777" w:rsidR="004A6170" w:rsidRDefault="002F75C5" w:rsidP="00D050C7">
            <w:pPr>
              <w:widowControl w:val="0"/>
              <w:snapToGrid w:val="0"/>
              <w:spacing w:before="240" w:after="240"/>
              <w:ind w:left="-426" w:firstLine="568"/>
              <w:jc w:val="both"/>
            </w:pPr>
            <w:r>
              <w:t>:</w:t>
            </w:r>
          </w:p>
        </w:tc>
        <w:tc>
          <w:tcPr>
            <w:tcW w:w="6804" w:type="dxa"/>
          </w:tcPr>
          <w:p w14:paraId="237DDECF"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5A7EE335" w14:textId="77777777">
        <w:tc>
          <w:tcPr>
            <w:tcW w:w="2586" w:type="dxa"/>
          </w:tcPr>
          <w:p w14:paraId="6881516F" w14:textId="77777777" w:rsidR="004A6170" w:rsidRDefault="002F75C5" w:rsidP="00D050C7">
            <w:pPr>
              <w:widowControl w:val="0"/>
              <w:snapToGrid w:val="0"/>
              <w:spacing w:before="240" w:after="240"/>
              <w:ind w:left="-426" w:firstLine="568"/>
              <w:jc w:val="both"/>
            </w:pPr>
            <w:r>
              <w:t>Địa chỉ:</w:t>
            </w:r>
          </w:p>
          <w:p w14:paraId="441DFE85" w14:textId="77777777" w:rsidR="004A6170" w:rsidRDefault="002F75C5" w:rsidP="00D050C7">
            <w:pPr>
              <w:widowControl w:val="0"/>
              <w:snapToGrid w:val="0"/>
              <w:spacing w:before="240" w:after="240"/>
              <w:ind w:left="-426" w:firstLine="568"/>
              <w:jc w:val="both"/>
            </w:pPr>
            <w:r>
              <w:t>地址：</w:t>
            </w:r>
          </w:p>
        </w:tc>
        <w:tc>
          <w:tcPr>
            <w:tcW w:w="283" w:type="dxa"/>
          </w:tcPr>
          <w:p w14:paraId="4DB9FD12" w14:textId="77777777" w:rsidR="004A6170" w:rsidRDefault="002F75C5" w:rsidP="00D050C7">
            <w:pPr>
              <w:widowControl w:val="0"/>
              <w:snapToGrid w:val="0"/>
              <w:spacing w:before="240" w:after="240"/>
              <w:ind w:left="-426" w:firstLine="568"/>
              <w:jc w:val="both"/>
            </w:pPr>
            <w:r>
              <w:t>:</w:t>
            </w:r>
          </w:p>
        </w:tc>
        <w:tc>
          <w:tcPr>
            <w:tcW w:w="6804" w:type="dxa"/>
          </w:tcPr>
          <w:p w14:paraId="732E83B0"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r w:rsidR="004A6170" w14:paraId="4D3C8397" w14:textId="77777777">
        <w:tc>
          <w:tcPr>
            <w:tcW w:w="2586" w:type="dxa"/>
          </w:tcPr>
          <w:p w14:paraId="50DF543A" w14:textId="77777777" w:rsidR="004A6170" w:rsidRDefault="002F75C5" w:rsidP="00D050C7">
            <w:pPr>
              <w:widowControl w:val="0"/>
              <w:snapToGrid w:val="0"/>
              <w:spacing w:before="240" w:after="240"/>
              <w:ind w:left="-426" w:firstLine="568"/>
              <w:jc w:val="both"/>
            </w:pPr>
            <w:r>
              <w:t>Điện thoại, email</w:t>
            </w:r>
          </w:p>
          <w:p w14:paraId="22AF0519" w14:textId="77777777" w:rsidR="004A6170" w:rsidRDefault="002F75C5" w:rsidP="00D050C7">
            <w:pPr>
              <w:widowControl w:val="0"/>
              <w:snapToGrid w:val="0"/>
              <w:spacing w:before="240" w:after="240"/>
              <w:ind w:left="-426" w:firstLine="568"/>
              <w:jc w:val="both"/>
            </w:pPr>
            <w:r>
              <w:t>电话，电子邮件</w:t>
            </w:r>
          </w:p>
        </w:tc>
        <w:tc>
          <w:tcPr>
            <w:tcW w:w="283" w:type="dxa"/>
          </w:tcPr>
          <w:p w14:paraId="2F634342" w14:textId="77777777" w:rsidR="004A6170" w:rsidRDefault="002F75C5" w:rsidP="00D050C7">
            <w:pPr>
              <w:widowControl w:val="0"/>
              <w:snapToGrid w:val="0"/>
              <w:spacing w:before="240" w:after="240"/>
              <w:ind w:left="-426" w:firstLine="568"/>
              <w:jc w:val="both"/>
            </w:pPr>
            <w:r>
              <w:t>:</w:t>
            </w:r>
          </w:p>
        </w:tc>
        <w:tc>
          <w:tcPr>
            <w:tcW w:w="6804" w:type="dxa"/>
          </w:tcPr>
          <w:p w14:paraId="0E181724" w14:textId="77777777" w:rsidR="004A6170" w:rsidRDefault="002F75C5" w:rsidP="00D050C7">
            <w:pPr>
              <w:widowControl w:val="0"/>
              <w:snapToGrid w:val="0"/>
              <w:spacing w:before="240" w:after="240"/>
              <w:ind w:left="-426" w:firstLine="568"/>
              <w:jc w:val="both"/>
            </w:pPr>
            <w:r>
              <w:t>[</w:t>
            </w:r>
            <w:r>
              <w:rPr>
                <w:rFonts w:ascii="Wingdings 2" w:eastAsia="Wingdings 2" w:hAnsi="Wingdings 2" w:cs="Wingdings 2"/>
              </w:rPr>
              <w:sym w:font="Wingdings 2" w:char="F097"/>
            </w:r>
            <w:r>
              <w:t>]</w:t>
            </w:r>
          </w:p>
        </w:tc>
      </w:tr>
    </w:tbl>
    <w:p w14:paraId="25910495"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4769A1F8" w14:textId="77777777" w:rsidR="004A6170" w:rsidRDefault="002F75C5" w:rsidP="00D050C7">
      <w:pPr>
        <w:widowControl w:val="0"/>
        <w:snapToGrid w:val="0"/>
        <w:spacing w:before="240" w:after="240"/>
        <w:ind w:right="-20"/>
        <w:jc w:val="both"/>
      </w:pPr>
      <w:r>
        <w:rPr>
          <w:i/>
          <w:lang w:val="vi-VN"/>
        </w:rPr>
        <w:t>各方以下各自称为“方”，合称“各方”。</w:t>
      </w:r>
    </w:p>
    <w:p w14:paraId="3A7778C4" w14:textId="77777777" w:rsidR="004A6170" w:rsidRDefault="002F75C5" w:rsidP="00D050C7">
      <w:pPr>
        <w:spacing w:before="240" w:after="240"/>
      </w:pPr>
      <w:r>
        <w:rPr>
          <w:b/>
          <w:u w:val="single"/>
        </w:rPr>
        <w:t>XÉT RẰNG</w:t>
      </w:r>
      <w:r>
        <w:rPr>
          <w:b/>
        </w:rPr>
        <w:t>:</w:t>
      </w:r>
    </w:p>
    <w:p w14:paraId="1460D098" w14:textId="77777777" w:rsidR="004A6170" w:rsidRDefault="002F75C5" w:rsidP="00D050C7">
      <w:pPr>
        <w:spacing w:before="240" w:after="240"/>
      </w:pPr>
      <w:r>
        <w:rPr>
          <w:b/>
          <w:u w:val="single"/>
        </w:rPr>
        <w:t>鉴于</w:t>
      </w:r>
      <w:r>
        <w:rPr>
          <w:b/>
        </w:rPr>
        <w:t>：</w:t>
      </w:r>
    </w:p>
    <w:p w14:paraId="612F2571" w14:textId="77777777" w:rsidR="004A6170" w:rsidRDefault="002F75C5" w:rsidP="00D050C7">
      <w:pPr>
        <w:numPr>
          <w:ilvl w:val="0"/>
          <w:numId w:val="166"/>
        </w:numPr>
        <w:spacing w:before="240" w:after="240" w:line="276" w:lineRule="auto"/>
        <w:ind w:left="426" w:hanging="426"/>
        <w:rPr>
          <w:i/>
          <w:iCs/>
        </w:rPr>
      </w:pPr>
      <w:r>
        <w:rPr>
          <w:i/>
          <w:iCs/>
        </w:rPr>
        <w:t>[Giới thiệu tổng quan về bối cảnh giao dịch, năng lực và mục đích giao dịch của Bên Giao Đại Lý];</w:t>
      </w:r>
    </w:p>
    <w:p w14:paraId="68BC522A" w14:textId="77777777" w:rsidR="004A6170" w:rsidRDefault="002F75C5" w:rsidP="00D050C7">
      <w:pPr>
        <w:spacing w:before="240" w:after="240" w:line="276" w:lineRule="auto"/>
        <w:ind w:left="426"/>
        <w:rPr>
          <w:i/>
          <w:iCs/>
        </w:rPr>
      </w:pPr>
      <w:r>
        <w:rPr>
          <w:i/>
          <w:iCs/>
        </w:rPr>
        <w:t>[介绍委托代理方的交易背景、能力及交易目的概况];</w:t>
      </w:r>
    </w:p>
    <w:p w14:paraId="1BA9079A" w14:textId="77777777" w:rsidR="004A6170" w:rsidRDefault="002F75C5" w:rsidP="00D050C7">
      <w:pPr>
        <w:numPr>
          <w:ilvl w:val="0"/>
          <w:numId w:val="166"/>
        </w:numPr>
        <w:spacing w:before="240" w:after="240" w:line="276" w:lineRule="auto"/>
        <w:ind w:left="426" w:hanging="426"/>
        <w:rPr>
          <w:i/>
          <w:iCs/>
        </w:rPr>
      </w:pPr>
      <w:r>
        <w:rPr>
          <w:i/>
          <w:iCs/>
        </w:rPr>
        <w:t>[Giới thiệu tổng quan về bối cảnh giao dịch, năng lực và mục đích giao dịch của Bên Đại Lý];</w:t>
      </w:r>
    </w:p>
    <w:p w14:paraId="3E955977" w14:textId="77777777" w:rsidR="004A6170" w:rsidRDefault="002F75C5" w:rsidP="00D050C7">
      <w:pPr>
        <w:spacing w:before="240" w:after="240" w:line="276" w:lineRule="auto"/>
        <w:ind w:left="426"/>
        <w:rPr>
          <w:i/>
          <w:iCs/>
        </w:rPr>
      </w:pPr>
      <w:r>
        <w:rPr>
          <w:i/>
          <w:iCs/>
        </w:rPr>
        <w:t>[介绍代理方的交易背景、能力及交易目的概况];</w:t>
      </w:r>
    </w:p>
    <w:p w14:paraId="0295FEC1" w14:textId="77777777" w:rsidR="004A6170" w:rsidRDefault="002F75C5" w:rsidP="00D050C7">
      <w:pPr>
        <w:spacing w:before="240" w:after="240"/>
        <w:jc w:val="both"/>
      </w:pPr>
      <w:r>
        <w:rPr>
          <w:b/>
          <w:i/>
          <w:iCs/>
        </w:rPr>
        <w:t xml:space="preserve">DO VẬY, </w:t>
      </w:r>
      <w:r>
        <w:rPr>
          <w:i/>
          <w:iCs/>
        </w:rPr>
        <w:t>các Bên đồng ý ký kết Hợp Đồng Đại Lý này theo các điều khoản và điều kiện sau:</w:t>
      </w:r>
    </w:p>
    <w:p w14:paraId="4F5AE164" w14:textId="77777777" w:rsidR="004A6170" w:rsidRDefault="002F75C5" w:rsidP="00D050C7">
      <w:pPr>
        <w:spacing w:before="240" w:after="240"/>
        <w:jc w:val="both"/>
      </w:pPr>
      <w:r>
        <w:rPr>
          <w:b/>
          <w:i/>
          <w:iCs/>
        </w:rPr>
        <w:t>因此，</w:t>
      </w:r>
      <w:r>
        <w:rPr>
          <w:i/>
          <w:iCs/>
        </w:rPr>
        <w:t>各方同意按照以下条款和条件签署本代理合同：</w:t>
      </w:r>
    </w:p>
    <w:p w14:paraId="6C85AAC5" w14:textId="77777777" w:rsidR="004A6170" w:rsidRDefault="002F75C5" w:rsidP="00D050C7">
      <w:pPr>
        <w:pStyle w:val="Style3"/>
        <w:numPr>
          <w:ilvl w:val="0"/>
          <w:numId w:val="300"/>
        </w:numPr>
      </w:pPr>
      <w:r>
        <w:t xml:space="preserve">ĐỊNH </w:t>
      </w:r>
      <w:r w:rsidRPr="00C06865">
        <w:t>NGHĨA</w:t>
      </w:r>
      <w:r>
        <w:t xml:space="preserve"> VÀ GIẢI THÍCH</w:t>
      </w:r>
    </w:p>
    <w:p w14:paraId="5EF5388F" w14:textId="77777777" w:rsidR="004A6170" w:rsidRDefault="002F75C5" w:rsidP="00D050C7">
      <w:pPr>
        <w:pStyle w:val="Style3"/>
        <w:numPr>
          <w:ilvl w:val="0"/>
          <w:numId w:val="0"/>
        </w:numPr>
        <w:ind w:left="502" w:hanging="502"/>
      </w:pPr>
      <w:r>
        <w:rPr>
          <w:rFonts w:ascii="MS Mincho" w:eastAsia="MS Mincho" w:hAnsi="MS Mincho" w:cs="MS Mincho" w:hint="eastAsia"/>
        </w:rPr>
        <w:t>定</w:t>
      </w:r>
      <w:r>
        <w:t>义与解释</w:t>
      </w:r>
    </w:p>
    <w:p w14:paraId="00879C7F" w14:textId="77777777" w:rsidR="004A6170" w:rsidRDefault="002F75C5" w:rsidP="00D050C7">
      <w:pPr>
        <w:widowControl w:val="0"/>
        <w:autoSpaceDE w:val="0"/>
        <w:spacing w:before="240" w:after="240"/>
        <w:jc w:val="both"/>
      </w:pPr>
      <w:r>
        <w:t xml:space="preserve">Trừ khi có quy định cụ thể khác trong Hợp đồng này hoặc ngữ cảnh bắt buộc phải giải thích </w:t>
      </w:r>
      <w:r>
        <w:lastRenderedPageBreak/>
        <w:t>theo một ý nghĩa khác, các thuật ngữ dưới đây sẽ được hiểu và diễn giải như sau:</w:t>
      </w:r>
    </w:p>
    <w:p w14:paraId="6D8B5FBE" w14:textId="77777777" w:rsidR="004A6170" w:rsidRDefault="002F75C5" w:rsidP="00D050C7">
      <w:pPr>
        <w:widowControl w:val="0"/>
        <w:autoSpaceDE w:val="0"/>
        <w:spacing w:before="240" w:after="240"/>
        <w:jc w:val="both"/>
      </w:pPr>
      <w:r>
        <w:t>除非本合同另有具体规定或上下文必须以其他含义解释，以下术语应按以下方式理解和解释：</w:t>
      </w:r>
    </w:p>
    <w:p w14:paraId="16E4F14A" w14:textId="77777777" w:rsidR="004A6170" w:rsidRDefault="002F75C5" w:rsidP="00D050C7">
      <w:pPr>
        <w:pStyle w:val="Style4"/>
        <w:numPr>
          <w:ilvl w:val="1"/>
          <w:numId w:val="164"/>
        </w:numPr>
      </w:pPr>
      <w:r>
        <w:t xml:space="preserve">“Khu vực độc quyền” có nghĩa là toàn bộ diện tích khu vực tỉnh/thành phố, hoặc toàn bộ diện tích khu vực quận/huyện, thuộc tỉnh/thành phố được phân định theo địa giới hành chính cấp tỉnh/thành phố trực thuộc trung ương hoặc địa giới hành chính cấp quận/huyện do cơ quan nhà nước có thẩm quyền ban hành tại thời điểm ký kết hợp đồng. </w:t>
      </w:r>
    </w:p>
    <w:p w14:paraId="68096D3C" w14:textId="77777777" w:rsidR="004A6170" w:rsidRDefault="002F75C5" w:rsidP="00D050C7">
      <w:pPr>
        <w:pStyle w:val="Style4"/>
        <w:numPr>
          <w:ilvl w:val="1"/>
          <w:numId w:val="0"/>
        </w:numPr>
        <w:ind w:left="720"/>
      </w:pPr>
      <w:r>
        <w:t>“</w:t>
      </w:r>
      <w:r>
        <w:t>独家区域</w:t>
      </w:r>
      <w:r>
        <w:t>”</w:t>
      </w:r>
      <w:r>
        <w:t>是指合同签订时，由有权国家机关根据省（直辖市）或区（县）级行政区域划定的整个省（直辖市）范围或整个区（县）范围。</w:t>
      </w:r>
      <w:r>
        <w:t xml:space="preserve"> </w:t>
      </w:r>
    </w:p>
    <w:p w14:paraId="4CB09055" w14:textId="77777777" w:rsidR="004A6170" w:rsidRDefault="002F75C5" w:rsidP="00D050C7">
      <w:pPr>
        <w:pStyle w:val="Style4"/>
        <w:numPr>
          <w:ilvl w:val="1"/>
          <w:numId w:val="164"/>
        </w:numPr>
      </w:pPr>
      <w:r>
        <w:t>“Thù lao đại lý” là khoản tiền mà Bên Đại Lý nhận được từ việc làm đại lý cho Bên Giao Đại Lý;</w:t>
      </w:r>
    </w:p>
    <w:p w14:paraId="2C9DD82F" w14:textId="77777777" w:rsidR="004A6170" w:rsidRDefault="002F75C5" w:rsidP="00D050C7">
      <w:pPr>
        <w:pStyle w:val="Style4"/>
        <w:numPr>
          <w:ilvl w:val="1"/>
          <w:numId w:val="0"/>
        </w:numPr>
        <w:ind w:firstLine="720"/>
      </w:pPr>
      <w:r>
        <w:t>“</w:t>
      </w:r>
      <w:r>
        <w:t>代理报酬</w:t>
      </w:r>
      <w:r>
        <w:t>”</w:t>
      </w:r>
      <w:r>
        <w:t>是代理方从为委托各方做代理中获得的款项；</w:t>
      </w:r>
    </w:p>
    <w:p w14:paraId="3E7B4B9B" w14:textId="77777777" w:rsidR="004A6170" w:rsidRDefault="002F75C5" w:rsidP="00D050C7">
      <w:pPr>
        <w:pStyle w:val="Style4"/>
        <w:numPr>
          <w:ilvl w:val="1"/>
          <w:numId w:val="164"/>
        </w:numPr>
      </w:pPr>
      <w:r>
        <w:t>“Tiền hàng” là khoản tiền được tính trên Sản phẩm mà Bên Đại Lý đã bán được cho Bên Giao Đại Lý khi làm đại lý cho Bên Giao Đại Lý;</w:t>
      </w:r>
    </w:p>
    <w:p w14:paraId="1B104C8E" w14:textId="77777777" w:rsidR="004A6170" w:rsidRDefault="002F75C5" w:rsidP="00D050C7">
      <w:pPr>
        <w:pStyle w:val="Style4"/>
        <w:numPr>
          <w:ilvl w:val="1"/>
          <w:numId w:val="0"/>
        </w:numPr>
        <w:ind w:firstLine="720"/>
      </w:pPr>
      <w:r>
        <w:t>“</w:t>
      </w:r>
      <w:r>
        <w:t>货款</w:t>
      </w:r>
      <w:r>
        <w:t>”</w:t>
      </w:r>
      <w:r>
        <w:t>是代理方根据已销售给委托各方的产品计算的金额；</w:t>
      </w:r>
    </w:p>
    <w:p w14:paraId="5B55B5DB" w14:textId="77777777" w:rsidR="004A6170" w:rsidRDefault="002F75C5" w:rsidP="00D050C7">
      <w:pPr>
        <w:pStyle w:val="Style4"/>
        <w:numPr>
          <w:ilvl w:val="1"/>
          <w:numId w:val="164"/>
        </w:numPr>
      </w:pPr>
      <w:r>
        <w:rPr>
          <w:rFonts w:eastAsia="Times New Roman"/>
        </w:rPr>
        <w:t xml:space="preserve"> </w:t>
      </w:r>
      <w:r>
        <w:t>“Sản phẩm cạnh tranh trực tiếp” là các hàng hóa cùng chức năng, chủng loại và có khả năng ảnh hưởng tiêu cực đến sức tiêu thụ của sản phẩm được phân phối theo Hợp đồng này;</w:t>
      </w:r>
    </w:p>
    <w:p w14:paraId="022E7D56" w14:textId="77777777" w:rsidR="004A6170" w:rsidRDefault="002F75C5" w:rsidP="00D050C7">
      <w:pPr>
        <w:pStyle w:val="Style4"/>
        <w:numPr>
          <w:ilvl w:val="1"/>
          <w:numId w:val="0"/>
        </w:numPr>
        <w:ind w:left="720"/>
      </w:pPr>
      <w:r>
        <w:rPr>
          <w:rFonts w:eastAsia="Times New Roman"/>
        </w:rPr>
        <w:t xml:space="preserve"> </w:t>
      </w:r>
      <w:r>
        <w:t>“</w:t>
      </w:r>
      <w:r>
        <w:t>直接竞争产品</w:t>
      </w:r>
      <w:r>
        <w:t>”</w:t>
      </w:r>
      <w:r>
        <w:t>是指具有相同功能、种类并可能对根据本合同分销的产品销售产生负面影响的商品；</w:t>
      </w:r>
    </w:p>
    <w:p w14:paraId="4C8AF980" w14:textId="77777777" w:rsidR="004A6170" w:rsidRDefault="002F75C5" w:rsidP="00D050C7">
      <w:pPr>
        <w:pStyle w:val="Style4"/>
        <w:numPr>
          <w:ilvl w:val="1"/>
          <w:numId w:val="164"/>
        </w:numPr>
      </w:pPr>
      <w:r>
        <w:t xml:space="preserve">“Kiểm soát” tức là khả năng chỉ đạo việc quản lý hay các chính sách một cách trực tiếp hoặc gián tiếp, </w:t>
      </w:r>
    </w:p>
    <w:p w14:paraId="0A927241" w14:textId="77777777" w:rsidR="004A6170" w:rsidRDefault="002F75C5" w:rsidP="00D050C7">
      <w:pPr>
        <w:pStyle w:val="Style4"/>
        <w:numPr>
          <w:ilvl w:val="1"/>
          <w:numId w:val="0"/>
        </w:numPr>
        <w:ind w:firstLine="720"/>
      </w:pPr>
      <w:r>
        <w:t>“</w:t>
      </w:r>
      <w:r>
        <w:t>控制</w:t>
      </w:r>
      <w:r>
        <w:t>”</w:t>
      </w:r>
      <w:r>
        <w:t>是指直接或间接指导管理或政策的能力，</w:t>
      </w:r>
      <w:r>
        <w:t xml:space="preserve"> </w:t>
      </w:r>
    </w:p>
    <w:p w14:paraId="2F35EE6C" w14:textId="77777777" w:rsidR="004A6170" w:rsidRDefault="002F75C5" w:rsidP="00D050C7">
      <w:pPr>
        <w:pStyle w:val="Style4"/>
        <w:numPr>
          <w:ilvl w:val="1"/>
          <w:numId w:val="164"/>
        </w:numPr>
      </w:pPr>
      <w:r>
        <w:t>“Giá bán lẻ” có nghĩa là giá bán lẻ Sản phẩm cho Người tiêu dùng cuối cùng trên thị trường;</w:t>
      </w:r>
      <w:r>
        <w:tab/>
      </w:r>
    </w:p>
    <w:p w14:paraId="430871A9" w14:textId="77777777" w:rsidR="004A6170" w:rsidRDefault="002F75C5" w:rsidP="00D050C7">
      <w:pPr>
        <w:pStyle w:val="Style4"/>
        <w:numPr>
          <w:ilvl w:val="1"/>
          <w:numId w:val="0"/>
        </w:numPr>
        <w:ind w:firstLine="720"/>
      </w:pPr>
      <w:r>
        <w:t>“</w:t>
      </w:r>
      <w:r>
        <w:t>零售价</w:t>
      </w:r>
      <w:r>
        <w:t>”</w:t>
      </w:r>
      <w:r>
        <w:t>指产品在市场上向最终消费者的零售价格；</w:t>
      </w:r>
      <w:r>
        <w:tab/>
      </w:r>
    </w:p>
    <w:p w14:paraId="35FD44B9" w14:textId="77777777" w:rsidR="004A6170" w:rsidRDefault="002F75C5" w:rsidP="00D050C7">
      <w:pPr>
        <w:pStyle w:val="Style4"/>
        <w:numPr>
          <w:ilvl w:val="1"/>
          <w:numId w:val="164"/>
        </w:numPr>
      </w:pPr>
      <w:r>
        <w:t>“Cơ sở kinh doanh” là nơi Bên Đại Lý sẽ thực hiện hoạt động phân phối bán buôn, bán lẻ Sản phẩm cho Khách hàng;</w:t>
      </w:r>
    </w:p>
    <w:p w14:paraId="50424F5D" w14:textId="77777777" w:rsidR="004A6170" w:rsidRDefault="002F75C5" w:rsidP="00D050C7">
      <w:pPr>
        <w:pStyle w:val="Style4"/>
        <w:numPr>
          <w:ilvl w:val="1"/>
          <w:numId w:val="0"/>
        </w:numPr>
        <w:ind w:firstLine="720"/>
      </w:pPr>
      <w:r>
        <w:t>“</w:t>
      </w:r>
      <w:r>
        <w:t>营业场所</w:t>
      </w:r>
      <w:r>
        <w:t>”</w:t>
      </w:r>
      <w:r>
        <w:t>是各方代理执行批发和零售产品分销活动的地点；</w:t>
      </w:r>
    </w:p>
    <w:p w14:paraId="1AEB7AAE" w14:textId="77777777" w:rsidR="004A6170" w:rsidRDefault="002F75C5" w:rsidP="00D050C7">
      <w:pPr>
        <w:pStyle w:val="Style4"/>
        <w:numPr>
          <w:ilvl w:val="1"/>
          <w:numId w:val="164"/>
        </w:numPr>
      </w:pPr>
      <w:r>
        <w:t>“Nhà phân phối” nghĩa là các đơn vị, tổ chức và/hoặc cá nhân thực hiện kinh doanh bán buôn Sản phẩm trên thị trường Việt Nam hoặc nước ngoài;</w:t>
      </w:r>
    </w:p>
    <w:p w14:paraId="56CE1B29" w14:textId="77777777" w:rsidR="004A6170" w:rsidRDefault="002F75C5" w:rsidP="00D050C7">
      <w:pPr>
        <w:pStyle w:val="Style4"/>
        <w:numPr>
          <w:ilvl w:val="1"/>
          <w:numId w:val="0"/>
        </w:numPr>
        <w:ind w:firstLine="720"/>
      </w:pPr>
      <w:r>
        <w:t>“</w:t>
      </w:r>
      <w:r>
        <w:t>分销商</w:t>
      </w:r>
      <w:r>
        <w:t>”</w:t>
      </w:r>
      <w:r>
        <w:t>是指在越南或国外市场从事产品批发业务的单位、组织和</w:t>
      </w:r>
      <w:r>
        <w:t>/</w:t>
      </w:r>
      <w:r>
        <w:t>或个人；</w:t>
      </w:r>
    </w:p>
    <w:p w14:paraId="3BF4C558" w14:textId="77777777" w:rsidR="004A6170" w:rsidRDefault="002F75C5" w:rsidP="00D050C7">
      <w:pPr>
        <w:pStyle w:val="Style4"/>
        <w:numPr>
          <w:ilvl w:val="1"/>
          <w:numId w:val="164"/>
        </w:numPr>
      </w:pPr>
      <w:r>
        <w:t>“Bên khác” là cá nhân, tổ chức không phải là Bên Giao Đại Lý, Bên Đại Lý;</w:t>
      </w:r>
    </w:p>
    <w:p w14:paraId="38438574" w14:textId="77777777" w:rsidR="004A6170" w:rsidRDefault="002F75C5" w:rsidP="00D050C7">
      <w:pPr>
        <w:pStyle w:val="Style4"/>
        <w:numPr>
          <w:ilvl w:val="1"/>
          <w:numId w:val="0"/>
        </w:numPr>
        <w:ind w:firstLine="720"/>
      </w:pPr>
      <w:r>
        <w:t>“</w:t>
      </w:r>
      <w:r>
        <w:t>其他方</w:t>
      </w:r>
      <w:r>
        <w:t>”</w:t>
      </w:r>
      <w:r>
        <w:t>是指非各方委托代理方和各方代理方的个人或组织；</w:t>
      </w:r>
    </w:p>
    <w:p w14:paraId="11638DBB" w14:textId="77777777" w:rsidR="004A6170" w:rsidRDefault="002F75C5" w:rsidP="00D050C7">
      <w:pPr>
        <w:pStyle w:val="Style4"/>
        <w:numPr>
          <w:ilvl w:val="1"/>
          <w:numId w:val="164"/>
        </w:numPr>
      </w:pPr>
      <w:r>
        <w:lastRenderedPageBreak/>
        <w:t>“Pháp luật Việt Nam” có nghĩa là bất kỳ văn bản nào trong Hệ thống văn bản quy phạm pháp luật theo quy định tại Luật ban hành văn bản quy phạm pháp luật.</w:t>
      </w:r>
    </w:p>
    <w:p w14:paraId="33410990" w14:textId="77777777" w:rsidR="004A6170" w:rsidRDefault="002F75C5" w:rsidP="00D050C7">
      <w:pPr>
        <w:pStyle w:val="Style4"/>
        <w:numPr>
          <w:ilvl w:val="1"/>
          <w:numId w:val="0"/>
        </w:numPr>
        <w:ind w:left="720"/>
      </w:pPr>
      <w:r>
        <w:t>“</w:t>
      </w:r>
      <w:r>
        <w:t>越南法律法规</w:t>
      </w:r>
      <w:r>
        <w:t>”</w:t>
      </w:r>
      <w:r>
        <w:t>是指根据《制定规范性法律文件法》的规定，属于法律规范性文件体系中的任何文本。</w:t>
      </w:r>
    </w:p>
    <w:p w14:paraId="6118AFDA" w14:textId="77777777" w:rsidR="004A6170" w:rsidRDefault="002F75C5" w:rsidP="00D050C7">
      <w:pPr>
        <w:pStyle w:val="Style4"/>
        <w:numPr>
          <w:ilvl w:val="1"/>
          <w:numId w:val="164"/>
        </w:numPr>
      </w:pPr>
      <w:r>
        <w:t>“Ngày” có nghĩa là ngày tính theo dương lịch và là ngày làm việc. Ngày làm việc là ngày không phải là ngày nghỉ lễ, tết theo quy định của Bộ luật Lao động.</w:t>
      </w:r>
    </w:p>
    <w:p w14:paraId="0B1F3689" w14:textId="77777777" w:rsidR="004A6170" w:rsidRDefault="002F75C5" w:rsidP="00D050C7">
      <w:pPr>
        <w:pStyle w:val="Style4"/>
        <w:numPr>
          <w:ilvl w:val="1"/>
          <w:numId w:val="0"/>
        </w:numPr>
        <w:ind w:left="720"/>
      </w:pPr>
      <w:r>
        <w:t>“</w:t>
      </w:r>
      <w:r>
        <w:t>日期</w:t>
      </w:r>
      <w:r>
        <w:t>”</w:t>
      </w:r>
      <w:r>
        <w:t>是指按阳历计算且为工作日的天数。工作日是指根据《劳动法》规定，非节假日的日子。</w:t>
      </w:r>
    </w:p>
    <w:p w14:paraId="477BCE4E" w14:textId="77777777" w:rsidR="004A6170" w:rsidRDefault="002F75C5" w:rsidP="00D050C7">
      <w:pPr>
        <w:pStyle w:val="Style4"/>
        <w:numPr>
          <w:ilvl w:val="1"/>
          <w:numId w:val="164"/>
        </w:numPr>
      </w:pPr>
      <w:r>
        <w:t xml:space="preserve">Đại lý cấp 1:  Là đơn vị được ký hợp đồng đại lý và được quản lý một tỉnh hoặc một thành phố (Trừ một số thành phố lớn). </w:t>
      </w:r>
    </w:p>
    <w:p w14:paraId="73A66A70" w14:textId="77777777" w:rsidR="004A6170" w:rsidRDefault="002F75C5" w:rsidP="00D050C7">
      <w:pPr>
        <w:pStyle w:val="Style4"/>
        <w:numPr>
          <w:ilvl w:val="1"/>
          <w:numId w:val="0"/>
        </w:numPr>
        <w:ind w:left="720"/>
      </w:pPr>
      <w:r>
        <w:t>一级代理：指签订代理合同并管理一个省或一个城市（某些大城市除外）的单位。</w:t>
      </w:r>
      <w:r>
        <w:t xml:space="preserve"> </w:t>
      </w:r>
    </w:p>
    <w:p w14:paraId="524E3E4D" w14:textId="77777777" w:rsidR="004A6170" w:rsidRDefault="002F75C5" w:rsidP="00D050C7">
      <w:pPr>
        <w:pStyle w:val="Style4"/>
        <w:numPr>
          <w:ilvl w:val="1"/>
          <w:numId w:val="164"/>
        </w:numPr>
      </w:pPr>
      <w:r>
        <w:t>Đại lý cấp 2:  Là các đơn vị được ký hợp đồng đại lý nhưng chưa đủ điều kiện làm đại lý cấp 1. Việc quyết định đơn vị nào là đại lý cấp 2 phải tham khảo ý kiến của đại lý cấp 1 thuộc vùng quản lý của đại lý đó.</w:t>
      </w:r>
    </w:p>
    <w:p w14:paraId="1EB8F44E" w14:textId="77777777" w:rsidR="004A6170" w:rsidRDefault="002F75C5" w:rsidP="00D050C7">
      <w:pPr>
        <w:pStyle w:val="Style4"/>
        <w:numPr>
          <w:ilvl w:val="1"/>
          <w:numId w:val="0"/>
        </w:numPr>
        <w:ind w:left="720"/>
      </w:pPr>
      <w:r>
        <w:t>二级代理：指已签署代理合同但尚未具备一级代理资格的单位。决定某单位是否为二级代理，必须征求该代理所属区域内一级代理的意见。</w:t>
      </w:r>
    </w:p>
    <w:p w14:paraId="38811021" w14:textId="77777777" w:rsidR="004A6170" w:rsidRDefault="002F75C5" w:rsidP="00D050C7">
      <w:pPr>
        <w:pStyle w:val="Style3"/>
        <w:rPr>
          <w:lang w:val="vi-VN"/>
        </w:rPr>
      </w:pPr>
      <w:r>
        <w:t>ĐẠI LÝ ĐỘC QUYỀN</w:t>
      </w:r>
    </w:p>
    <w:p w14:paraId="4A5499E1" w14:textId="77777777" w:rsidR="004A6170" w:rsidRDefault="002F75C5" w:rsidP="00D050C7">
      <w:pPr>
        <w:pStyle w:val="Style3"/>
        <w:numPr>
          <w:ilvl w:val="0"/>
          <w:numId w:val="0"/>
        </w:numPr>
        <w:rPr>
          <w:lang w:val="vi-VN"/>
        </w:rPr>
      </w:pPr>
      <w:r>
        <w:t>独家代理</w:t>
      </w:r>
    </w:p>
    <w:p w14:paraId="2AA0290D" w14:textId="77777777" w:rsidR="004A6170" w:rsidRPr="00EB32EF" w:rsidRDefault="002F75C5" w:rsidP="00D050C7">
      <w:pPr>
        <w:pStyle w:val="Style4"/>
        <w:numPr>
          <w:ilvl w:val="1"/>
          <w:numId w:val="164"/>
        </w:numPr>
        <w:rPr>
          <w:lang w:val="vi-VN"/>
        </w:rPr>
      </w:pPr>
      <w:r w:rsidRPr="00EB32EF">
        <w:rPr>
          <w:lang w:val="vi-VN"/>
        </w:rPr>
        <w:t>Bên Giao Đại Lý sau đây chỉ định và Bên Đại Lý</w:t>
      </w:r>
      <w:r>
        <w:rPr>
          <w:lang w:val="vi-VN"/>
        </w:rPr>
        <w:t xml:space="preserve"> </w:t>
      </w:r>
      <w:r w:rsidRPr="00EB32EF">
        <w:rPr>
          <w:lang w:val="vi-VN"/>
        </w:rPr>
        <w:t>đồng ý nhận làm Đại lý cấp 1 phân phối độc quyền Sản phẩm quy định tại Phụ lục 1 của Hợp đồng này trong Khu vực độc quyền tại tỉnh/thành phố ……………., Việt Nam.</w:t>
      </w:r>
    </w:p>
    <w:p w14:paraId="5D53A92B" w14:textId="77777777" w:rsidR="004A6170" w:rsidRDefault="002F75C5" w:rsidP="00D050C7">
      <w:pPr>
        <w:pStyle w:val="Style4"/>
        <w:numPr>
          <w:ilvl w:val="1"/>
          <w:numId w:val="0"/>
        </w:numPr>
        <w:ind w:left="720"/>
      </w:pPr>
      <w:r>
        <w:t>各方中，委托方指定代理方，代理方同意接受委托，作为本合同附件</w:t>
      </w:r>
      <w:r>
        <w:t>1</w:t>
      </w:r>
      <w:r>
        <w:t>所规定产品在越南</w:t>
      </w:r>
      <w:r>
        <w:t>……………</w:t>
      </w:r>
      <w:r>
        <w:t>省</w:t>
      </w:r>
      <w:r>
        <w:t>/</w:t>
      </w:r>
      <w:r>
        <w:t>市独家一级分销代理。</w:t>
      </w:r>
    </w:p>
    <w:p w14:paraId="6D8DC177" w14:textId="77777777" w:rsidR="004A6170" w:rsidRDefault="002F75C5" w:rsidP="00D050C7">
      <w:pPr>
        <w:pStyle w:val="Style4"/>
        <w:numPr>
          <w:ilvl w:val="1"/>
          <w:numId w:val="164"/>
        </w:numPr>
      </w:pPr>
      <w:r>
        <w:t>Các Bên xác nhận và đồng ý rằng Hợp đồng này mang tính độc quyền và do vậy Bên Đại Lý thông qua Hợp đồng này được độc quyền phân phối các Sản phẩm tại Khu vực độc quyền của Bên Đại Lý. Các Bên hiểu rằng Bên Giao Đại Lý</w:t>
      </w:r>
      <w:r>
        <w:rPr>
          <w:lang w:val="vi-VN"/>
        </w:rPr>
        <w:t xml:space="preserve"> </w:t>
      </w:r>
      <w:r>
        <w:t>sẽ không tự mình phân phối Sản phẩm và/hoặc giao quyền Đại lý phân phối Sản phẩm cho Bên khác (dù là cấp 1 hay cấp 2) và/hoặc hợp tác cùng Bên khác để thực hiện việc phân phối Sản phẩm trong Khu vực độc quyền của Bên Đại Lý</w:t>
      </w:r>
      <w:r>
        <w:rPr>
          <w:lang w:val="vi-VN"/>
        </w:rPr>
        <w:t xml:space="preserve"> </w:t>
      </w:r>
      <w:r>
        <w:t>theo Hợp đồng.</w:t>
      </w:r>
    </w:p>
    <w:p w14:paraId="7243F32E" w14:textId="77777777" w:rsidR="004A6170" w:rsidRDefault="002F75C5" w:rsidP="00D050C7">
      <w:pPr>
        <w:pStyle w:val="Style4"/>
        <w:numPr>
          <w:ilvl w:val="1"/>
          <w:numId w:val="0"/>
        </w:numPr>
        <w:ind w:left="720"/>
      </w:pPr>
      <w:r>
        <w:t>各方确认并同意，本合同具有排他性，因此代理方通过本合同获得在其独家区域内独家分销产品的权利。各方理解，委托代理方不会自行分销产品，也不会将代理分销权授予其他方（无论是一级还是二级），或与他方合作在代理方独家区域内根据本合同进行产品分销。</w:t>
      </w:r>
    </w:p>
    <w:p w14:paraId="33D51CC7" w14:textId="77777777" w:rsidR="004A6170" w:rsidRDefault="002F75C5" w:rsidP="00D050C7">
      <w:pPr>
        <w:pStyle w:val="Style4"/>
        <w:numPr>
          <w:ilvl w:val="1"/>
          <w:numId w:val="164"/>
        </w:numPr>
      </w:pPr>
      <w:r>
        <w:t>Bên Giao Đại Lý bảo lưu quyền điều chỉnh, sửa đổi danh mục Sản phẩm quy định tại Phụ lục 1 của Hợp đồng này. Việc điều chỉnh, sửa đổi danh mục sản phẩm sẽ được thông báo cho Bên Đại Lý</w:t>
      </w:r>
      <w:r>
        <w:rPr>
          <w:lang w:val="vi-VN"/>
        </w:rPr>
        <w:t xml:space="preserve"> </w:t>
      </w:r>
      <w:r>
        <w:t xml:space="preserve">bằng văn bản trước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ngày kể từ ngày áp dụng danh mục Sản phẩm mới. Trong trường hợp này, Bên Đại Lý</w:t>
      </w:r>
      <w:r>
        <w:rPr>
          <w:lang w:val="vi-VN"/>
        </w:rPr>
        <w:t xml:space="preserve"> </w:t>
      </w:r>
      <w:r>
        <w:t>có quyền chấp nhận hoặc không chấp nhận tiếp tục làm đại lý cho Bên Giao Đại Lý</w:t>
      </w:r>
      <w:r>
        <w:rPr>
          <w:lang w:val="vi-VN"/>
        </w:rPr>
        <w:t>.</w:t>
      </w:r>
    </w:p>
    <w:p w14:paraId="11BDDBE2" w14:textId="4A01867F" w:rsidR="004A6170" w:rsidRDefault="002F75C5" w:rsidP="00D050C7">
      <w:pPr>
        <w:pStyle w:val="Style4"/>
        <w:numPr>
          <w:ilvl w:val="1"/>
          <w:numId w:val="0"/>
        </w:numPr>
        <w:ind w:left="720"/>
      </w:pPr>
      <w:r>
        <w:lastRenderedPageBreak/>
        <w:t>交付方保留调整、修改本合同附件</w:t>
      </w:r>
      <w:r>
        <w:t>1</w:t>
      </w:r>
      <w:r>
        <w:t>中规定的产品目录的权利。产品目录的调整和修改将以书面形式通知代理方，通知时间为新产品目录生效日起</w:t>
      </w:r>
      <w:r>
        <w:t>[</w:t>
      </w:r>
      <w:r w:rsidR="00C06865">
        <w:rPr>
          <w:rFonts w:ascii="Wingdings 2" w:eastAsia="Wingdings 2" w:hAnsi="Wingdings 2" w:cs="Wingdings 2"/>
        </w:rPr>
        <w:sym w:font="Wingdings 2" w:char="F097"/>
      </w:r>
      <w:r>
        <w:t>]</w:t>
      </w:r>
      <w:r>
        <w:t>天前。在此情况下，代理方有权选择是否继续作为交付方的代理。</w:t>
      </w:r>
    </w:p>
    <w:p w14:paraId="3BA91B8F" w14:textId="77777777" w:rsidR="004A6170" w:rsidRDefault="002F75C5" w:rsidP="00D050C7">
      <w:pPr>
        <w:pStyle w:val="Style4"/>
        <w:numPr>
          <w:ilvl w:val="1"/>
          <w:numId w:val="164"/>
        </w:numPr>
      </w:pPr>
      <w:r>
        <w:t>Nếu Bên Đại Lý chấp nhận tiếp tục làm Đại lý, Các Bên sẽ tiến hành chỉnh sửa các điều khoản trong Hợp đồng bị ảnh hưởng do thay đổi danh mục Sản phẩm.</w:t>
      </w:r>
    </w:p>
    <w:p w14:paraId="6193081A" w14:textId="77777777" w:rsidR="004A6170" w:rsidRDefault="002F75C5" w:rsidP="00D050C7">
      <w:pPr>
        <w:pStyle w:val="Style4"/>
        <w:numPr>
          <w:ilvl w:val="1"/>
          <w:numId w:val="0"/>
        </w:numPr>
        <w:ind w:left="720"/>
      </w:pPr>
      <w:r>
        <w:t>如果代理方接受继续担任代理，各方将对因产品目录变更而受影响的合同条款进行修改。</w:t>
      </w:r>
    </w:p>
    <w:p w14:paraId="60AAAE67" w14:textId="77777777" w:rsidR="004A6170" w:rsidRDefault="002F75C5" w:rsidP="00D050C7">
      <w:pPr>
        <w:pStyle w:val="Style4"/>
        <w:numPr>
          <w:ilvl w:val="1"/>
          <w:numId w:val="164"/>
        </w:numPr>
      </w:pPr>
      <w:r>
        <w:t>Nếu Bên Đại Lý không chấp nhận tiếp tục làm đại lý thì Bên Đại Lý</w:t>
      </w:r>
      <w:r>
        <w:rPr>
          <w:lang w:val="vi-VN"/>
        </w:rPr>
        <w:t xml:space="preserve"> </w:t>
      </w:r>
      <w:r>
        <w:t>có quyền đình chỉ thực hiện Hợp đồng.</w:t>
      </w:r>
    </w:p>
    <w:p w14:paraId="0EF180E9" w14:textId="77777777" w:rsidR="004A6170" w:rsidRDefault="002F75C5" w:rsidP="00D050C7">
      <w:pPr>
        <w:pStyle w:val="Style4"/>
        <w:numPr>
          <w:ilvl w:val="1"/>
          <w:numId w:val="0"/>
        </w:numPr>
        <w:ind w:firstLine="720"/>
      </w:pPr>
      <w:r>
        <w:t>如果代理方不愿继续担任代理，代理方有权暂停履行合同。</w:t>
      </w:r>
    </w:p>
    <w:p w14:paraId="61EB15CD" w14:textId="77777777" w:rsidR="004A6170" w:rsidRDefault="002F75C5" w:rsidP="00D050C7">
      <w:pPr>
        <w:pStyle w:val="Style3"/>
        <w:rPr>
          <w:lang w:val="vi-VN"/>
        </w:rPr>
      </w:pPr>
      <w:r>
        <w:t>KẾ HOẠCH KINH DOANH</w:t>
      </w:r>
    </w:p>
    <w:p w14:paraId="12B04B4B" w14:textId="77777777" w:rsidR="004A6170" w:rsidRDefault="002F75C5" w:rsidP="00D050C7">
      <w:pPr>
        <w:pStyle w:val="Style3"/>
        <w:numPr>
          <w:ilvl w:val="0"/>
          <w:numId w:val="0"/>
        </w:numPr>
        <w:rPr>
          <w:lang w:val="vi-VN"/>
        </w:rPr>
      </w:pPr>
      <w:r>
        <w:t>经营计划</w:t>
      </w:r>
    </w:p>
    <w:p w14:paraId="10452C5A" w14:textId="77777777" w:rsidR="004A6170" w:rsidRPr="00EB32EF" w:rsidRDefault="002F75C5" w:rsidP="00D050C7">
      <w:pPr>
        <w:pStyle w:val="Style4"/>
        <w:numPr>
          <w:ilvl w:val="1"/>
          <w:numId w:val="164"/>
        </w:numPr>
        <w:rPr>
          <w:lang w:val="vi-VN"/>
        </w:rPr>
      </w:pPr>
      <w:r w:rsidRPr="00EB32EF">
        <w:rPr>
          <w:lang w:val="vi-VN"/>
        </w:rPr>
        <w:t xml:space="preserve">Trong thời hạn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b/>
          <w:bCs/>
          <w:lang w:val="vi-VN"/>
        </w:rPr>
        <w:t xml:space="preserve"> </w:t>
      </w:r>
      <w:r w:rsidRPr="00EB32EF">
        <w:rPr>
          <w:lang w:val="vi-VN"/>
        </w:rPr>
        <w:t xml:space="preserve">ngày làm việc kể từ ngày ký kết Hợp đồng này, Bên Đại Lý sẽ đệ trình kế hoạch kinh doanh phát triển thị trường phân phối Sản phẩm (sau đây gọi tắt là “Kế hoạch kinh doanh”) trên Khu vực độc quyền cho Bên Giao Đại Lý. Kế hoạch kinh doanh được lập cho thời gian từ ngày thứ </w:t>
      </w:r>
      <w:r w:rsidRPr="00EB32EF">
        <w:rPr>
          <w:rFonts w:eastAsia="Times New Roman"/>
          <w:lang w:val="vi-VN"/>
        </w:rPr>
        <w:t>[</w:t>
      </w:r>
      <w:r>
        <w:rPr>
          <w:rFonts w:ascii="Wingdings 2" w:eastAsia="Wingdings 2" w:hAnsi="Wingdings 2" w:cs="Wingdings 2"/>
        </w:rPr>
        <w:sym w:font="Wingdings 2" w:char="F097"/>
      </w:r>
      <w:r w:rsidRPr="00EB32EF">
        <w:rPr>
          <w:rFonts w:eastAsia="Times New Roman"/>
          <w:lang w:val="vi-VN"/>
        </w:rPr>
        <w:t>]</w:t>
      </w:r>
      <w:r w:rsidRPr="00EB32EF">
        <w:rPr>
          <w:b/>
          <w:bCs/>
          <w:lang w:val="vi-VN"/>
        </w:rPr>
        <w:t xml:space="preserve"> </w:t>
      </w:r>
      <w:r w:rsidRPr="00EB32EF">
        <w:rPr>
          <w:lang w:val="vi-VN"/>
        </w:rPr>
        <w:t xml:space="preserve"> (tính từ ngày Hợp đồng có hiệu lực) tới ngày cuối cùng của năm đó.</w:t>
      </w:r>
    </w:p>
    <w:p w14:paraId="48C343B3" w14:textId="6ED517BD" w:rsidR="004A6170" w:rsidRDefault="002F75C5" w:rsidP="00D050C7">
      <w:pPr>
        <w:pStyle w:val="Style4"/>
        <w:numPr>
          <w:ilvl w:val="1"/>
          <w:numId w:val="0"/>
        </w:numPr>
        <w:ind w:left="720"/>
      </w:pPr>
      <w:r>
        <w:t>自本合同签署之日起计</w:t>
      </w:r>
      <w:r>
        <w:rPr>
          <w:rFonts w:eastAsia="Times New Roman"/>
        </w:rPr>
        <w:t>[</w:t>
      </w:r>
      <w:r w:rsidR="00C06865">
        <w:rPr>
          <w:rFonts w:ascii="Wingdings 2" w:eastAsia="Wingdings 2" w:hAnsi="Wingdings 2" w:cs="Wingdings 2"/>
        </w:rPr>
        <w:sym w:font="Wingdings 2" w:char="F097"/>
      </w:r>
      <w:r>
        <w:rPr>
          <w:rFonts w:eastAsia="Times New Roman"/>
        </w:rPr>
        <w:t>]</w:t>
      </w:r>
      <w:r>
        <w:t>个工作日内，代理方应向委托代理方提交本区域内产品分销市场发展的经营计划（以下简称</w:t>
      </w:r>
      <w:r>
        <w:t>“</w:t>
      </w:r>
      <w:r>
        <w:t>经营计划</w:t>
      </w:r>
      <w:r>
        <w:t>”</w:t>
      </w:r>
      <w:r>
        <w:t>）。该计划适用于自合同生效日起第</w:t>
      </w:r>
      <w:r>
        <w:t xml:space="preserve"> </w:t>
      </w:r>
      <w:r>
        <w:rPr>
          <w:rFonts w:eastAsia="Times New Roman"/>
        </w:rPr>
        <w:t>[</w:t>
      </w:r>
      <w:r w:rsidR="00C06865">
        <w:rPr>
          <w:rFonts w:ascii="Wingdings 2" w:eastAsia="Wingdings 2" w:hAnsi="Wingdings 2" w:cs="Wingdings 2"/>
        </w:rPr>
        <w:sym w:font="Wingdings 2" w:char="F097"/>
      </w:r>
      <w:r>
        <w:rPr>
          <w:rFonts w:eastAsia="Times New Roman"/>
        </w:rPr>
        <w:t xml:space="preserve">] </w:t>
      </w:r>
      <w:r>
        <w:t>日开始至当年最后一日止的期间。</w:t>
      </w:r>
    </w:p>
    <w:p w14:paraId="0608FD0D" w14:textId="77777777" w:rsidR="004A6170" w:rsidRDefault="002F75C5" w:rsidP="00D050C7">
      <w:pPr>
        <w:pStyle w:val="Style4"/>
        <w:numPr>
          <w:ilvl w:val="1"/>
          <w:numId w:val="164"/>
        </w:numPr>
      </w:pPr>
      <w:r>
        <w:t>Kế hoạch kinh doanh sẽ bao gồm, nhưng không giới hạn ở các nội dung chính như sau:</w:t>
      </w:r>
    </w:p>
    <w:p w14:paraId="21E09917" w14:textId="77777777" w:rsidR="004A6170" w:rsidRDefault="002F75C5" w:rsidP="00D050C7">
      <w:pPr>
        <w:pStyle w:val="Style4"/>
        <w:numPr>
          <w:ilvl w:val="1"/>
          <w:numId w:val="0"/>
        </w:numPr>
        <w:ind w:firstLine="709"/>
      </w:pPr>
      <w:r>
        <w:t>商业计划将包括但不限于以下主要内容：</w:t>
      </w:r>
    </w:p>
    <w:p w14:paraId="405DD821" w14:textId="77777777" w:rsidR="004A6170" w:rsidRDefault="002F75C5" w:rsidP="00D050C7">
      <w:pPr>
        <w:pStyle w:val="ListParagraph"/>
        <w:numPr>
          <w:ilvl w:val="0"/>
          <w:numId w:val="262"/>
        </w:numPr>
        <w:spacing w:before="240" w:after="240"/>
        <w:ind w:left="709" w:hanging="425"/>
        <w:contextualSpacing w:val="0"/>
        <w:jc w:val="both"/>
        <w:rPr>
          <w:spacing w:val="6"/>
        </w:rPr>
      </w:pPr>
      <w:r>
        <w:rPr>
          <w:spacing w:val="6"/>
        </w:rPr>
        <w:t>Bộ máy tổ chức hoạt động kinh doanh của Bên Đại Lý;</w:t>
      </w:r>
    </w:p>
    <w:p w14:paraId="6B393C7B" w14:textId="77777777" w:rsidR="004A6170" w:rsidRDefault="002F75C5" w:rsidP="00D050C7">
      <w:pPr>
        <w:pStyle w:val="ListParagraph"/>
        <w:spacing w:before="240" w:after="240"/>
        <w:ind w:left="709" w:firstLine="11"/>
        <w:contextualSpacing w:val="0"/>
        <w:jc w:val="both"/>
        <w:rPr>
          <w:spacing w:val="6"/>
        </w:rPr>
      </w:pPr>
      <w:r>
        <w:rPr>
          <w:spacing w:val="6"/>
        </w:rPr>
        <w:t>代理方的业务组织架构；</w:t>
      </w:r>
    </w:p>
    <w:p w14:paraId="0DD23A5D" w14:textId="77777777" w:rsidR="004A6170" w:rsidRDefault="002F75C5" w:rsidP="00D050C7">
      <w:pPr>
        <w:pStyle w:val="ListParagraph"/>
        <w:numPr>
          <w:ilvl w:val="0"/>
          <w:numId w:val="262"/>
        </w:numPr>
        <w:spacing w:before="240" w:after="240"/>
        <w:ind w:left="709" w:hanging="425"/>
        <w:contextualSpacing w:val="0"/>
        <w:jc w:val="both"/>
        <w:rPr>
          <w:spacing w:val="6"/>
        </w:rPr>
      </w:pPr>
      <w:r>
        <w:rPr>
          <w:spacing w:val="6"/>
        </w:rPr>
        <w:t>Các cơ sở kinh doanh của Bên Đại Lý, nguồn lực tài chính và các bước thực hiện kế hoạch kinh doanh để bảo đảm đáp ứng doanh số bán Sản phẩm tối thiểu theo quy định tại Khoản 3.3 dưới đây của Hợp đồng này;</w:t>
      </w:r>
    </w:p>
    <w:p w14:paraId="5515C90A" w14:textId="77777777" w:rsidR="004A6170" w:rsidRDefault="002F75C5" w:rsidP="00D050C7">
      <w:pPr>
        <w:pStyle w:val="ListParagraph"/>
        <w:spacing w:before="240" w:after="240"/>
        <w:ind w:left="709"/>
        <w:contextualSpacing w:val="0"/>
        <w:jc w:val="both"/>
        <w:rPr>
          <w:spacing w:val="6"/>
        </w:rPr>
      </w:pPr>
      <w:r>
        <w:rPr>
          <w:spacing w:val="6"/>
        </w:rPr>
        <w:t>代理方的经营场所、财务资源及商业计划的实施步骤，以确保满足本合同第3.3条规定的最低产品销售额；</w:t>
      </w:r>
    </w:p>
    <w:p w14:paraId="3FCE7ADF" w14:textId="77777777" w:rsidR="004A6170" w:rsidRDefault="002F75C5" w:rsidP="00D050C7">
      <w:pPr>
        <w:pStyle w:val="ListParagraph"/>
        <w:numPr>
          <w:ilvl w:val="0"/>
          <w:numId w:val="262"/>
        </w:numPr>
        <w:spacing w:before="240" w:after="240"/>
        <w:ind w:left="709" w:hanging="425"/>
        <w:contextualSpacing w:val="0"/>
        <w:jc w:val="both"/>
        <w:rPr>
          <w:spacing w:val="6"/>
        </w:rPr>
      </w:pPr>
      <w:r>
        <w:rPr>
          <w:spacing w:val="6"/>
        </w:rPr>
        <w:t>Nguồn Khách hàng tiềm năng có xu hướng tiêu dùng cao đối với Sản phẩm và các chiến lược để tiếp cận nguồn Khách hàng này trên Khu vực độc quyền;</w:t>
      </w:r>
    </w:p>
    <w:p w14:paraId="6F4C889D" w14:textId="77777777" w:rsidR="004A6170" w:rsidRDefault="002F75C5" w:rsidP="00D050C7">
      <w:pPr>
        <w:pStyle w:val="ListParagraph"/>
        <w:spacing w:before="240" w:after="240"/>
        <w:ind w:left="709"/>
        <w:contextualSpacing w:val="0"/>
        <w:jc w:val="both"/>
        <w:rPr>
          <w:spacing w:val="6"/>
        </w:rPr>
      </w:pPr>
      <w:r>
        <w:rPr>
          <w:spacing w:val="6"/>
        </w:rPr>
        <w:t>高潜力客户资源及在独家区域内接触该客户资源的策略；</w:t>
      </w:r>
    </w:p>
    <w:p w14:paraId="6621D370" w14:textId="77777777" w:rsidR="004A6170" w:rsidRDefault="002F75C5" w:rsidP="00D050C7">
      <w:pPr>
        <w:pStyle w:val="ListParagraph"/>
        <w:numPr>
          <w:ilvl w:val="0"/>
          <w:numId w:val="262"/>
        </w:numPr>
        <w:spacing w:before="240" w:after="240"/>
        <w:ind w:left="709" w:hanging="425"/>
        <w:contextualSpacing w:val="0"/>
        <w:jc w:val="both"/>
        <w:rPr>
          <w:spacing w:val="6"/>
        </w:rPr>
      </w:pPr>
      <w:r>
        <w:rPr>
          <w:spacing w:val="6"/>
        </w:rPr>
        <w:t>Bảng giá bán buôn và bán lẻ Sản phẩm;</w:t>
      </w:r>
    </w:p>
    <w:p w14:paraId="3AB958D0" w14:textId="77777777" w:rsidR="004A6170" w:rsidRDefault="002F75C5" w:rsidP="00D050C7">
      <w:pPr>
        <w:pStyle w:val="ListParagraph"/>
        <w:spacing w:before="240" w:after="240"/>
        <w:ind w:left="709"/>
        <w:contextualSpacing w:val="0"/>
        <w:jc w:val="both"/>
        <w:rPr>
          <w:spacing w:val="6"/>
        </w:rPr>
      </w:pPr>
      <w:r>
        <w:rPr>
          <w:spacing w:val="6"/>
        </w:rPr>
        <w:t>产品批发及零售价格表；</w:t>
      </w:r>
    </w:p>
    <w:p w14:paraId="7390F754" w14:textId="77777777" w:rsidR="004A6170" w:rsidRDefault="002F75C5" w:rsidP="00D050C7">
      <w:pPr>
        <w:pStyle w:val="Style4"/>
        <w:numPr>
          <w:ilvl w:val="1"/>
          <w:numId w:val="164"/>
        </w:numPr>
      </w:pPr>
      <w:r>
        <w:lastRenderedPageBreak/>
        <w:t>Bên Đại Lý</w:t>
      </w:r>
      <w:r>
        <w:rPr>
          <w:lang w:val="vi-VN"/>
        </w:rPr>
        <w:t xml:space="preserve"> </w:t>
      </w:r>
      <w:r>
        <w:t>phải bảo đảm doanh số bán Sản phẩm theo quy định của Bên Giao Đại Lý</w:t>
      </w:r>
    </w:p>
    <w:p w14:paraId="1B6D5491" w14:textId="77777777" w:rsidR="004A6170" w:rsidRDefault="002F75C5" w:rsidP="00D050C7">
      <w:pPr>
        <w:pStyle w:val="Style4"/>
        <w:numPr>
          <w:ilvl w:val="1"/>
          <w:numId w:val="0"/>
        </w:numPr>
        <w:ind w:firstLine="709"/>
      </w:pPr>
      <w:r>
        <w:t>代理方必须确保按照交代理方的规定完成产品销售额。</w:t>
      </w:r>
    </w:p>
    <w:p w14:paraId="4C520CAD" w14:textId="77777777" w:rsidR="004A6170" w:rsidRDefault="002F75C5" w:rsidP="00D050C7">
      <w:pPr>
        <w:pStyle w:val="ListParagraph"/>
        <w:numPr>
          <w:ilvl w:val="0"/>
          <w:numId w:val="165"/>
        </w:numPr>
        <w:spacing w:before="240" w:after="240"/>
        <w:ind w:left="709" w:hanging="425"/>
        <w:contextualSpacing w:val="0"/>
        <w:jc w:val="both"/>
        <w:rPr>
          <w:spacing w:val="6"/>
        </w:rPr>
      </w:pPr>
      <w:r>
        <w:rPr>
          <w:spacing w:val="6"/>
        </w:rPr>
        <w:t>Tối thiểu là [</w:t>
      </w:r>
      <w:r>
        <w:rPr>
          <w:rFonts w:ascii="Wingdings 2" w:eastAsia="Wingdings 2" w:hAnsi="Wingdings 2" w:cs="Wingdings 2"/>
          <w:spacing w:val="6"/>
        </w:rPr>
        <w:sym w:font="Wingdings 2" w:char="F097"/>
      </w:r>
      <w:r>
        <w:rPr>
          <w:spacing w:val="6"/>
        </w:rPr>
        <w:t>]  sản phẩm/tháng (Trong vòng [</w:t>
      </w:r>
      <w:r>
        <w:rPr>
          <w:rFonts w:ascii="Wingdings 2" w:eastAsia="Wingdings 2" w:hAnsi="Wingdings 2" w:cs="Wingdings 2"/>
          <w:spacing w:val="6"/>
        </w:rPr>
        <w:sym w:font="Wingdings 2" w:char="F097"/>
      </w:r>
      <w:r>
        <w:rPr>
          <w:spacing w:val="6"/>
        </w:rPr>
        <w:t>]  tháng đầu tiên). Từ tháng thứ [</w:t>
      </w:r>
      <w:r>
        <w:rPr>
          <w:rFonts w:ascii="Wingdings 2" w:eastAsia="Wingdings 2" w:hAnsi="Wingdings 2" w:cs="Wingdings 2"/>
          <w:spacing w:val="6"/>
        </w:rPr>
        <w:sym w:font="Wingdings 2" w:char="F097"/>
      </w:r>
      <w:r>
        <w:rPr>
          <w:spacing w:val="6"/>
        </w:rPr>
        <w:t>] trở đi tối thiểu là [</w:t>
      </w:r>
      <w:r>
        <w:rPr>
          <w:rFonts w:ascii="Wingdings 2" w:eastAsia="Wingdings 2" w:hAnsi="Wingdings 2" w:cs="Wingdings 2"/>
          <w:spacing w:val="6"/>
        </w:rPr>
        <w:sym w:font="Wingdings 2" w:char="F097"/>
      </w:r>
      <w:r>
        <w:rPr>
          <w:spacing w:val="6"/>
        </w:rPr>
        <w:t>] sản phẩm/tháng.</w:t>
      </w:r>
    </w:p>
    <w:p w14:paraId="02BD2610" w14:textId="5EAC3250" w:rsidR="004A6170" w:rsidRDefault="002F75C5" w:rsidP="00D050C7">
      <w:pPr>
        <w:pStyle w:val="ListParagraph"/>
        <w:spacing w:before="240" w:after="240"/>
        <w:ind w:left="709"/>
        <w:contextualSpacing w:val="0"/>
        <w:jc w:val="both"/>
        <w:rPr>
          <w:spacing w:val="6"/>
        </w:rPr>
      </w:pPr>
      <w:r>
        <w:rPr>
          <w:spacing w:val="6"/>
        </w:rPr>
        <w:t>最低为 [</w:t>
      </w:r>
      <w:r w:rsidR="00C06865">
        <w:rPr>
          <w:rFonts w:ascii="Wingdings 2" w:eastAsia="Wingdings 2" w:hAnsi="Wingdings 2" w:cs="Wingdings 2"/>
        </w:rPr>
        <w:sym w:font="Wingdings 2" w:char="F097"/>
      </w:r>
      <w:r>
        <w:rPr>
          <w:spacing w:val="6"/>
        </w:rPr>
        <w:t>] 件产品/月（前 [</w:t>
      </w:r>
      <w:r w:rsidR="00C06865">
        <w:rPr>
          <w:rFonts w:ascii="Wingdings 2" w:eastAsia="Wingdings 2" w:hAnsi="Wingdings 2" w:cs="Wingdings 2"/>
        </w:rPr>
        <w:sym w:font="Wingdings 2" w:char="F097"/>
      </w:r>
      <w:r>
        <w:rPr>
          <w:spacing w:val="6"/>
        </w:rPr>
        <w:t>] 个月内）。 从第 [</w:t>
      </w:r>
      <w:r w:rsidR="00C06865">
        <w:rPr>
          <w:rFonts w:ascii="Wingdings 2" w:eastAsia="Wingdings 2" w:hAnsi="Wingdings 2" w:cs="Wingdings 2"/>
        </w:rPr>
        <w:sym w:font="Wingdings 2" w:char="F097"/>
      </w:r>
      <w:r>
        <w:rPr>
          <w:spacing w:val="6"/>
        </w:rPr>
        <w:t>] 个月起最低为 [</w:t>
      </w:r>
      <w:r w:rsidR="00C06865">
        <w:rPr>
          <w:rFonts w:ascii="Wingdings 2" w:eastAsia="Wingdings 2" w:hAnsi="Wingdings 2" w:cs="Wingdings 2"/>
        </w:rPr>
        <w:sym w:font="Wingdings 2" w:char="F097"/>
      </w:r>
      <w:r>
        <w:rPr>
          <w:spacing w:val="6"/>
        </w:rPr>
        <w:t>] 件产品/月。</w:t>
      </w:r>
    </w:p>
    <w:p w14:paraId="2D69E5CB" w14:textId="77777777" w:rsidR="004A6170" w:rsidRDefault="002F75C5" w:rsidP="00D050C7">
      <w:pPr>
        <w:pStyle w:val="ListParagraph"/>
        <w:numPr>
          <w:ilvl w:val="0"/>
          <w:numId w:val="165"/>
        </w:numPr>
        <w:spacing w:before="240" w:after="240"/>
        <w:ind w:left="709" w:hanging="425"/>
        <w:contextualSpacing w:val="0"/>
        <w:jc w:val="both"/>
        <w:rPr>
          <w:spacing w:val="6"/>
        </w:rPr>
      </w:pPr>
      <w:r>
        <w:rPr>
          <w:spacing w:val="6"/>
        </w:rPr>
        <w:t>Được phép cộng hàng quý nếu  [</w:t>
      </w:r>
      <w:r>
        <w:rPr>
          <w:rFonts w:ascii="Wingdings 2" w:eastAsia="Wingdings 2" w:hAnsi="Wingdings 2" w:cs="Wingdings 2"/>
          <w:spacing w:val="6"/>
        </w:rPr>
        <w:sym w:font="Wingdings 2" w:char="F097"/>
      </w:r>
      <w:r>
        <w:rPr>
          <w:spacing w:val="6"/>
        </w:rPr>
        <w:t>] tháng đầu chưa đạt doanh số trên một tháng.</w:t>
      </w:r>
    </w:p>
    <w:p w14:paraId="52A15625" w14:textId="6C12B62B" w:rsidR="004A6170" w:rsidRPr="00C06865" w:rsidRDefault="002F75C5" w:rsidP="00D050C7">
      <w:pPr>
        <w:pStyle w:val="ListParagraph"/>
        <w:spacing w:before="240" w:after="240"/>
        <w:ind w:left="709"/>
        <w:contextualSpacing w:val="0"/>
        <w:jc w:val="both"/>
        <w:rPr>
          <w:spacing w:val="6"/>
          <w:lang w:val="vi-VN"/>
        </w:rPr>
      </w:pPr>
      <w:r>
        <w:rPr>
          <w:spacing w:val="6"/>
        </w:rPr>
        <w:t>若前 [</w:t>
      </w:r>
      <w:r w:rsidR="00C06865">
        <w:rPr>
          <w:rFonts w:ascii="Wingdings 2" w:eastAsia="Wingdings 2" w:hAnsi="Wingdings 2" w:cs="Wingdings 2"/>
        </w:rPr>
        <w:sym w:font="Wingdings 2" w:char="F097"/>
      </w:r>
      <w:r>
        <w:rPr>
          <w:spacing w:val="6"/>
        </w:rPr>
        <w:t>] 个月未达单月销售额，可按季度累计计算。</w:t>
      </w:r>
    </w:p>
    <w:p w14:paraId="1272992B" w14:textId="77777777" w:rsidR="004A6170" w:rsidRPr="000A34CE" w:rsidRDefault="002F75C5" w:rsidP="00D050C7">
      <w:pPr>
        <w:pStyle w:val="Style4"/>
        <w:numPr>
          <w:ilvl w:val="1"/>
          <w:numId w:val="164"/>
        </w:numPr>
        <w:rPr>
          <w:lang w:val="vi-VN"/>
        </w:rPr>
      </w:pPr>
      <w:r w:rsidRPr="000A34CE">
        <w:rPr>
          <w:lang w:val="vi-VN"/>
        </w:rPr>
        <w:t xml:space="preserve">Trong thời hạn  </w:t>
      </w:r>
      <w:r w:rsidRPr="000A34CE">
        <w:rPr>
          <w:rFonts w:eastAsia="Times New Roman"/>
          <w:lang w:val="vi-VN"/>
        </w:rPr>
        <w:t>[</w:t>
      </w:r>
      <w:r>
        <w:rPr>
          <w:rFonts w:ascii="Wingdings 2" w:eastAsia="Wingdings 2" w:hAnsi="Wingdings 2" w:cs="Wingdings 2"/>
        </w:rPr>
        <w:sym w:font="Wingdings 2" w:char="F097"/>
      </w:r>
      <w:r w:rsidRPr="000A34CE">
        <w:rPr>
          <w:rFonts w:eastAsia="Times New Roman"/>
          <w:lang w:val="vi-VN"/>
        </w:rPr>
        <w:t>]</w:t>
      </w:r>
      <w:r w:rsidRPr="000A34CE">
        <w:rPr>
          <w:b/>
          <w:bCs/>
          <w:lang w:val="vi-VN"/>
        </w:rPr>
        <w:t xml:space="preserve"> </w:t>
      </w:r>
      <w:r w:rsidRPr="000A34CE">
        <w:rPr>
          <w:lang w:val="vi-VN"/>
        </w:rPr>
        <w:t xml:space="preserve">ngày làm việc kể từ ngày nhận được Kế hoạch kinh doanh của Bên Đại Lý, Bên Giao Đại Lý phải trả lời bằng văn bản về việc đồng ý phê duyệt hoặc đề xuất sửa đổi Kế hoạch kinh doanh của Bên Đại Lý. Trong thời hạn </w:t>
      </w:r>
      <w:r w:rsidRPr="000A34CE">
        <w:rPr>
          <w:rFonts w:eastAsia="Times New Roman"/>
          <w:lang w:val="vi-VN"/>
        </w:rPr>
        <w:t>[</w:t>
      </w:r>
      <w:r>
        <w:rPr>
          <w:rFonts w:ascii="Wingdings 2" w:eastAsia="Wingdings 2" w:hAnsi="Wingdings 2" w:cs="Wingdings 2"/>
        </w:rPr>
        <w:sym w:font="Wingdings 2" w:char="F097"/>
      </w:r>
      <w:r w:rsidRPr="000A34CE">
        <w:rPr>
          <w:rFonts w:eastAsia="Times New Roman"/>
          <w:lang w:val="vi-VN"/>
        </w:rPr>
        <w:t>]</w:t>
      </w:r>
      <w:r w:rsidRPr="000A34CE">
        <w:rPr>
          <w:b/>
          <w:bCs/>
          <w:lang w:val="vi-VN"/>
        </w:rPr>
        <w:t xml:space="preserve"> </w:t>
      </w:r>
      <w:r w:rsidRPr="000A34CE">
        <w:rPr>
          <w:lang w:val="vi-VN"/>
        </w:rPr>
        <w:t xml:space="preserve"> ngày làm việc kể từ ngày nhận được ý kiến của Bên Giao Đại Lý về đề xuất sửa đổi Kế hoạch kinh doanh:</w:t>
      </w:r>
    </w:p>
    <w:p w14:paraId="516AC449" w14:textId="1C174A96" w:rsidR="004A6170" w:rsidRDefault="002F75C5" w:rsidP="00D050C7">
      <w:pPr>
        <w:pStyle w:val="Style4"/>
        <w:numPr>
          <w:ilvl w:val="1"/>
          <w:numId w:val="0"/>
        </w:numPr>
        <w:ind w:left="709"/>
      </w:pPr>
      <w:r>
        <w:t>自交代理方收到代理方经营计划之日起</w:t>
      </w:r>
      <w:r>
        <w:rPr>
          <w:rFonts w:eastAsia="Times New Roman"/>
        </w:rPr>
        <w:t>[</w:t>
      </w:r>
      <w:r w:rsidR="00C06865">
        <w:rPr>
          <w:rFonts w:ascii="Wingdings 2" w:eastAsia="Wingdings 2" w:hAnsi="Wingdings 2" w:cs="Wingdings 2"/>
        </w:rPr>
        <w:sym w:font="Wingdings 2" w:char="F097"/>
      </w:r>
      <w:r>
        <w:rPr>
          <w:rFonts w:eastAsia="Times New Roman"/>
        </w:rPr>
        <w:t>]</w:t>
      </w:r>
      <w:r>
        <w:t>个工作日内，交代理方应以书面形式回复是否同意批准或提出修改该经营计划的建议。自交代理方收到经营计划修改建议之日起</w:t>
      </w:r>
      <w:r>
        <w:t xml:space="preserve"> </w:t>
      </w:r>
      <w:r>
        <w:rPr>
          <w:rFonts w:eastAsia="Times New Roman"/>
        </w:rPr>
        <w:t>[</w:t>
      </w:r>
      <w:r w:rsidR="00C06865">
        <w:rPr>
          <w:rFonts w:ascii="Wingdings 2" w:eastAsia="Wingdings 2" w:hAnsi="Wingdings 2" w:cs="Wingdings 2"/>
        </w:rPr>
        <w:sym w:font="Wingdings 2" w:char="F097"/>
      </w:r>
      <w:r>
        <w:rPr>
          <w:rFonts w:eastAsia="Times New Roman"/>
        </w:rPr>
        <w:t xml:space="preserve">] </w:t>
      </w:r>
      <w:r>
        <w:t>个工作日内：</w:t>
      </w:r>
    </w:p>
    <w:p w14:paraId="07F9112B" w14:textId="77777777" w:rsidR="004A6170" w:rsidRDefault="002F75C5" w:rsidP="00D050C7">
      <w:pPr>
        <w:pStyle w:val="ListParagraph"/>
        <w:numPr>
          <w:ilvl w:val="0"/>
          <w:numId w:val="280"/>
        </w:numPr>
        <w:spacing w:before="240" w:after="240"/>
        <w:ind w:left="709" w:hanging="425"/>
        <w:contextualSpacing w:val="0"/>
        <w:jc w:val="both"/>
        <w:rPr>
          <w:spacing w:val="6"/>
        </w:rPr>
      </w:pPr>
      <w:r>
        <w:rPr>
          <w:spacing w:val="6"/>
        </w:rPr>
        <w:t>Bên Đại Lý gửi Kế hoạch kinh doanh đã được sửa đổi theo đề xuất của Bên Giao Đại Lý; hoặc</w:t>
      </w:r>
    </w:p>
    <w:p w14:paraId="791460A1" w14:textId="77777777" w:rsidR="004A6170" w:rsidRDefault="002F75C5" w:rsidP="00D050C7">
      <w:pPr>
        <w:pStyle w:val="ListParagraph"/>
        <w:spacing w:before="240" w:after="240"/>
        <w:ind w:left="709"/>
        <w:contextualSpacing w:val="0"/>
        <w:jc w:val="both"/>
        <w:rPr>
          <w:spacing w:val="6"/>
        </w:rPr>
      </w:pPr>
      <w:r>
        <w:rPr>
          <w:spacing w:val="6"/>
        </w:rPr>
        <w:t>各方代理已根据合同交付方的建议发送修改后的商业计划；或</w:t>
      </w:r>
    </w:p>
    <w:p w14:paraId="1DCC01AB" w14:textId="77777777" w:rsidR="004A6170" w:rsidRDefault="002F75C5" w:rsidP="00D050C7">
      <w:pPr>
        <w:pStyle w:val="ListParagraph"/>
        <w:numPr>
          <w:ilvl w:val="0"/>
          <w:numId w:val="280"/>
        </w:numPr>
        <w:spacing w:before="240" w:after="240"/>
        <w:ind w:left="709" w:hanging="425"/>
        <w:contextualSpacing w:val="0"/>
        <w:jc w:val="both"/>
        <w:rPr>
          <w:spacing w:val="6"/>
        </w:rPr>
      </w:pPr>
      <w:r>
        <w:rPr>
          <w:spacing w:val="6"/>
        </w:rPr>
        <w:t>Bên Đại Lý gửi văn bản từ chối sửa đổi Kế hoạch kinh doanh. Trường hợp này, Bên Đại Lý có quyền đình chỉ thực hiện hợp đồng.</w:t>
      </w:r>
    </w:p>
    <w:p w14:paraId="3668B64B" w14:textId="77777777" w:rsidR="004A6170" w:rsidRDefault="002F75C5" w:rsidP="00D050C7">
      <w:pPr>
        <w:pStyle w:val="ListParagraph"/>
        <w:spacing w:before="240" w:after="240"/>
        <w:ind w:left="709"/>
        <w:contextualSpacing w:val="0"/>
        <w:jc w:val="both"/>
        <w:rPr>
          <w:spacing w:val="6"/>
        </w:rPr>
      </w:pPr>
      <w:r>
        <w:rPr>
          <w:spacing w:val="6"/>
        </w:rPr>
        <w:t>各方代理发送拒绝修改商业计划的书面文件。在此情况下，各方代理有权暂停执行合同。</w:t>
      </w:r>
    </w:p>
    <w:p w14:paraId="6A26256C" w14:textId="77777777" w:rsidR="004A6170" w:rsidRDefault="002F75C5" w:rsidP="00D050C7">
      <w:pPr>
        <w:pStyle w:val="Style4"/>
        <w:numPr>
          <w:ilvl w:val="1"/>
          <w:numId w:val="164"/>
        </w:numPr>
      </w:pPr>
      <w:r>
        <w:t>Kế hoạch kinh doanh được duyệt sẽ có hiệu lực thi hành từ ngày được duyệt tới ngày làm việc cuối cùng của năm đó.</w:t>
      </w:r>
    </w:p>
    <w:p w14:paraId="547699B1" w14:textId="77777777" w:rsidR="004A6170" w:rsidRDefault="002F75C5" w:rsidP="00D050C7">
      <w:pPr>
        <w:pStyle w:val="Style4"/>
        <w:numPr>
          <w:ilvl w:val="1"/>
          <w:numId w:val="0"/>
        </w:numPr>
        <w:ind w:firstLine="720"/>
      </w:pPr>
      <w:r>
        <w:t>经批准的商业计划自批准之日起至当年最后一个工作日止生效。</w:t>
      </w:r>
    </w:p>
    <w:p w14:paraId="64F305FF" w14:textId="77777777" w:rsidR="004A6170" w:rsidRDefault="002F75C5" w:rsidP="00D050C7">
      <w:pPr>
        <w:pStyle w:val="Style4"/>
        <w:numPr>
          <w:ilvl w:val="1"/>
          <w:numId w:val="164"/>
        </w:numPr>
      </w:pPr>
      <w:r>
        <w:t>Trường hợp điều chỉnh kế hoạch kinh doanh: Bên Đại Lý</w:t>
      </w:r>
      <w:r>
        <w:rPr>
          <w:lang w:val="vi-VN"/>
        </w:rPr>
        <w:t xml:space="preserve"> </w:t>
      </w:r>
      <w:r>
        <w:t xml:space="preserve">thông báo bằng văn bản điều chỉnh kế hoạch và được Bên Giao Đại Lý duyệt trong vòng 1 </w:t>
      </w:r>
      <w:r>
        <w:rPr>
          <w:rFonts w:eastAsia="Times New Roman"/>
        </w:rPr>
        <w:t>[</w:t>
      </w:r>
      <w:r>
        <w:rPr>
          <w:rFonts w:ascii="Wingdings 2" w:eastAsia="Wingdings 2" w:hAnsi="Wingdings 2" w:cs="Wingdings 2"/>
        </w:rPr>
        <w:sym w:font="Wingdings 2" w:char="F097"/>
      </w:r>
      <w:r>
        <w:rPr>
          <w:rFonts w:eastAsia="Times New Roman"/>
        </w:rPr>
        <w:t>]</w:t>
      </w:r>
      <w:r>
        <w:t xml:space="preserve"> ngày kể từ ngày gửi. Sau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ngày, nếu Bên Đại Lý không nhận được sự phê duyệt của Bên Giao Đại Lý</w:t>
      </w:r>
      <w:r>
        <w:rPr>
          <w:lang w:val="vi-VN"/>
        </w:rPr>
        <w:t xml:space="preserve"> </w:t>
      </w:r>
      <w:r>
        <w:t>thì coi như Bên Giao Đại Lý</w:t>
      </w:r>
      <w:r>
        <w:rPr>
          <w:lang w:val="vi-VN"/>
        </w:rPr>
        <w:t xml:space="preserve"> </w:t>
      </w:r>
      <w:r>
        <w:t>đồng ý với Kế hoạch kinh doanh được điều chỉnh.</w:t>
      </w:r>
    </w:p>
    <w:p w14:paraId="5A39FAA6" w14:textId="67A7F200" w:rsidR="004A6170" w:rsidRDefault="002F75C5" w:rsidP="00D050C7">
      <w:pPr>
        <w:pStyle w:val="Style4"/>
        <w:numPr>
          <w:ilvl w:val="1"/>
          <w:numId w:val="0"/>
        </w:numPr>
        <w:ind w:left="720"/>
      </w:pPr>
      <w:r>
        <w:t>调整商业计划时：各方代理书面通知调整方案，并需在发送之日起</w:t>
      </w:r>
      <w:r>
        <w:rPr>
          <w:rFonts w:eastAsia="Times New Roman"/>
        </w:rPr>
        <w:t>[</w:t>
      </w:r>
      <w:r w:rsidR="00C06865">
        <w:rPr>
          <w:rFonts w:ascii="Wingdings 2" w:eastAsia="Wingdings 2" w:hAnsi="Wingdings 2" w:cs="Wingdings 2"/>
        </w:rPr>
        <w:sym w:font="Wingdings 2" w:char="F097"/>
      </w:r>
      <w:r>
        <w:rPr>
          <w:rFonts w:eastAsia="Times New Roman"/>
        </w:rPr>
        <w:t>]</w:t>
      </w:r>
      <w:r>
        <w:t>天内获得合同交付方的批准。在</w:t>
      </w:r>
      <w:r>
        <w:rPr>
          <w:rFonts w:eastAsia="Times New Roman"/>
        </w:rPr>
        <w:t>[</w:t>
      </w:r>
      <w:r w:rsidR="00C06865">
        <w:rPr>
          <w:rFonts w:ascii="Wingdings 2" w:eastAsia="Wingdings 2" w:hAnsi="Wingdings 2" w:cs="Wingdings 2"/>
        </w:rPr>
        <w:sym w:font="Wingdings 2" w:char="F097"/>
      </w:r>
      <w:r>
        <w:rPr>
          <w:rFonts w:eastAsia="Times New Roman"/>
        </w:rPr>
        <w:t>]</w:t>
      </w:r>
      <w:r>
        <w:t>天内，如果代理方未收到交付方的批准，则视为交付方同意调整后的经营计划。</w:t>
      </w:r>
    </w:p>
    <w:p w14:paraId="7D51AB89" w14:textId="77777777" w:rsidR="004A6170" w:rsidRDefault="002F75C5" w:rsidP="00D050C7">
      <w:pPr>
        <w:pStyle w:val="Style4"/>
        <w:numPr>
          <w:ilvl w:val="1"/>
          <w:numId w:val="164"/>
        </w:numPr>
      </w:pPr>
      <w:r>
        <w:t xml:space="preserve">Trong các năm tiếp theo, vào ngày làm việc cuối cùng của tuần </w:t>
      </w:r>
      <w:r>
        <w:rPr>
          <w:rFonts w:eastAsia="Times New Roman"/>
        </w:rPr>
        <w:t>[</w:t>
      </w:r>
      <w:r>
        <w:rPr>
          <w:rFonts w:ascii="Wingdings 2" w:eastAsia="Wingdings 2" w:hAnsi="Wingdings 2" w:cs="Wingdings 2"/>
        </w:rPr>
        <w:sym w:font="Wingdings 2" w:char="F097"/>
      </w:r>
      <w:r>
        <w:rPr>
          <w:rFonts w:eastAsia="Times New Roman"/>
        </w:rPr>
        <w:t xml:space="preserve">] tháng thứ </w:t>
      </w:r>
      <w:r>
        <w:t xml:space="preserve"> </w:t>
      </w:r>
      <w:r>
        <w:rPr>
          <w:rFonts w:eastAsia="Times New Roman"/>
        </w:rPr>
        <w:t>[</w:t>
      </w:r>
      <w:r>
        <w:rPr>
          <w:rFonts w:ascii="Wingdings 2" w:eastAsia="Wingdings 2" w:hAnsi="Wingdings 2" w:cs="Wingdings 2"/>
        </w:rPr>
        <w:sym w:font="Wingdings 2" w:char="F097"/>
      </w:r>
      <w:r>
        <w:rPr>
          <w:rFonts w:eastAsia="Times New Roman"/>
        </w:rPr>
        <w:t>]</w:t>
      </w:r>
      <w:r>
        <w:t>, Bên Đại Lý sẽ đệ trình Kế hoạch kinh doanh bằng văn bản cho Bên Giao Đại Lý;</w:t>
      </w:r>
    </w:p>
    <w:p w14:paraId="412EA2ED" w14:textId="5F0496F6" w:rsidR="004A6170" w:rsidRDefault="002F75C5" w:rsidP="00D050C7">
      <w:pPr>
        <w:pStyle w:val="Style4"/>
        <w:numPr>
          <w:ilvl w:val="1"/>
          <w:numId w:val="0"/>
        </w:numPr>
        <w:ind w:left="720"/>
      </w:pPr>
      <w:r>
        <w:t>在接下来的年份中，第</w:t>
      </w:r>
      <w:r>
        <w:t>[</w:t>
      </w:r>
      <w:r w:rsidR="00C06865">
        <w:rPr>
          <w:rFonts w:ascii="Wingdings 2" w:eastAsia="Wingdings 2" w:hAnsi="Wingdings 2" w:cs="Wingdings 2"/>
        </w:rPr>
        <w:sym w:font="Wingdings 2" w:char="F097"/>
      </w:r>
      <w:r>
        <w:t>]</w:t>
      </w:r>
      <w:r>
        <w:t>月的第</w:t>
      </w:r>
      <w:r>
        <w:t>[</w:t>
      </w:r>
      <w:r w:rsidR="00C06865">
        <w:rPr>
          <w:rFonts w:ascii="Wingdings 2" w:eastAsia="Wingdings 2" w:hAnsi="Wingdings 2" w:cs="Wingdings 2"/>
        </w:rPr>
        <w:sym w:font="Wingdings 2" w:char="F097"/>
      </w:r>
      <w:r>
        <w:t>]</w:t>
      </w:r>
      <w:r>
        <w:t>周工作日的最后一天，代理方将以书面形式向交付方提交经营计划；</w:t>
      </w:r>
    </w:p>
    <w:p w14:paraId="352D3730" w14:textId="77777777" w:rsidR="004A6170" w:rsidRDefault="002F75C5" w:rsidP="00D050C7">
      <w:pPr>
        <w:pStyle w:val="Style4"/>
        <w:numPr>
          <w:ilvl w:val="1"/>
          <w:numId w:val="164"/>
        </w:numPr>
      </w:pPr>
      <w:r>
        <w:lastRenderedPageBreak/>
        <w:t xml:space="preserve">Kết thúc ngày làm việc cuối cùng của tuần thứ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 tháng thứ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của năm, trong trường hợp Bên Đại Lý</w:t>
      </w:r>
      <w:r>
        <w:rPr>
          <w:lang w:val="vi-VN"/>
        </w:rPr>
        <w:t xml:space="preserve"> </w:t>
      </w:r>
      <w:r>
        <w:t xml:space="preserve">chỉ đáp ứng được dưới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Kế hoạch kinh doanh đã được phê duyệt, Bên Giao Đại Lý</w:t>
      </w:r>
      <w:r>
        <w:rPr>
          <w:lang w:val="vi-VN"/>
        </w:rPr>
        <w:t xml:space="preserve"> </w:t>
      </w:r>
      <w:r>
        <w:t>thanh toán hoa hồng và có quyền đình chỉ thực hiện hợp đồng nhưng phải thông báo bằng văn bản cho Bên Đại Lý</w:t>
      </w:r>
      <w:r>
        <w:rPr>
          <w:lang w:val="vi-VN"/>
        </w:rPr>
        <w:t xml:space="preserve"> </w:t>
      </w:r>
      <w:r>
        <w:t xml:space="preserve">trước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ngày kể từ đình chỉnh thực hiện Hợp đồng;</w:t>
      </w:r>
    </w:p>
    <w:p w14:paraId="22AB0528" w14:textId="1F4CE504" w:rsidR="004A6170" w:rsidRPr="00C06865" w:rsidRDefault="002F75C5" w:rsidP="00D050C7">
      <w:pPr>
        <w:pStyle w:val="Style4"/>
        <w:numPr>
          <w:ilvl w:val="1"/>
          <w:numId w:val="0"/>
        </w:numPr>
        <w:ind w:left="720"/>
        <w:rPr>
          <w:lang w:val="vi-VN"/>
        </w:rPr>
      </w:pPr>
      <w:r>
        <w:t>在第</w:t>
      </w:r>
      <w:r>
        <w:t xml:space="preserve"> [</w:t>
      </w:r>
      <w:r w:rsidR="00C06865">
        <w:rPr>
          <w:rFonts w:ascii="Wingdings 2" w:eastAsia="Wingdings 2" w:hAnsi="Wingdings 2" w:cs="Wingdings 2"/>
        </w:rPr>
        <w:sym w:font="Wingdings 2" w:char="F097"/>
      </w:r>
      <w:r>
        <w:t xml:space="preserve">] </w:t>
      </w:r>
      <w:r>
        <w:t>月第</w:t>
      </w:r>
      <w:r>
        <w:t xml:space="preserve"> [</w:t>
      </w:r>
      <w:r w:rsidR="00C06865">
        <w:rPr>
          <w:rFonts w:ascii="Wingdings 2" w:eastAsia="Wingdings 2" w:hAnsi="Wingdings 2" w:cs="Wingdings 2"/>
        </w:rPr>
        <w:sym w:font="Wingdings 2" w:char="F097"/>
      </w:r>
      <w:r>
        <w:t xml:space="preserve">] </w:t>
      </w:r>
      <w:r>
        <w:t>周的最后一个工作日，如果代理方仅完成了批准经营计划的</w:t>
      </w:r>
      <w:r>
        <w:t xml:space="preserve"> [</w:t>
      </w:r>
      <w:r w:rsidR="00C06865">
        <w:rPr>
          <w:rFonts w:ascii="Wingdings 2" w:eastAsia="Wingdings 2" w:hAnsi="Wingdings 2" w:cs="Wingdings 2"/>
        </w:rPr>
        <w:sym w:font="Wingdings 2" w:char="F097"/>
      </w:r>
      <w:r>
        <w:t>]%</w:t>
      </w:r>
      <w:r>
        <w:t>以下，交付方有权支付佣金并暂停合同执行，但须提前</w:t>
      </w:r>
      <w:r>
        <w:t>[</w:t>
      </w:r>
      <w:r w:rsidR="00C06865">
        <w:rPr>
          <w:rFonts w:ascii="Wingdings 2" w:eastAsia="Wingdings 2" w:hAnsi="Wingdings 2" w:cs="Wingdings 2"/>
        </w:rPr>
        <w:sym w:font="Wingdings 2" w:char="F097"/>
      </w:r>
      <w:r>
        <w:t>]</w:t>
      </w:r>
      <w:r>
        <w:t>天以书面形式通知代理方暂停合同执行；</w:t>
      </w:r>
    </w:p>
    <w:p w14:paraId="15F18568" w14:textId="77777777" w:rsidR="004A6170" w:rsidRPr="000A34CE" w:rsidRDefault="002F75C5" w:rsidP="00D050C7">
      <w:pPr>
        <w:pStyle w:val="Style4"/>
        <w:numPr>
          <w:ilvl w:val="1"/>
          <w:numId w:val="164"/>
        </w:numPr>
        <w:rPr>
          <w:lang w:val="vi-VN"/>
        </w:rPr>
      </w:pPr>
      <w:r w:rsidRPr="000A34CE">
        <w:rPr>
          <w:lang w:val="vi-VN"/>
        </w:rPr>
        <w:t>Trường hợp Bên Đại Lý</w:t>
      </w:r>
      <w:r>
        <w:rPr>
          <w:lang w:val="vi-VN"/>
        </w:rPr>
        <w:t xml:space="preserve"> </w:t>
      </w:r>
      <w:r w:rsidRPr="000A34CE">
        <w:rPr>
          <w:lang w:val="vi-VN"/>
        </w:rPr>
        <w:t xml:space="preserve">không đạt được doanh số bán Sản phẩm tại Khoản 3.3 Hợp đồng quá  </w:t>
      </w:r>
      <w:r w:rsidRPr="000A34CE">
        <w:rPr>
          <w:rFonts w:eastAsia="Times New Roman"/>
          <w:lang w:val="vi-VN"/>
        </w:rPr>
        <w:t>[</w:t>
      </w:r>
      <w:r>
        <w:rPr>
          <w:rFonts w:ascii="Wingdings 2" w:eastAsia="Wingdings 2" w:hAnsi="Wingdings 2" w:cs="Wingdings 2"/>
        </w:rPr>
        <w:sym w:font="Wingdings 2" w:char="F097"/>
      </w:r>
      <w:r w:rsidRPr="000A34CE">
        <w:rPr>
          <w:rFonts w:eastAsia="Times New Roman"/>
          <w:lang w:val="vi-VN"/>
        </w:rPr>
        <w:t>]</w:t>
      </w:r>
      <w:r w:rsidRPr="000A34CE">
        <w:rPr>
          <w:b/>
          <w:bCs/>
          <w:lang w:val="vi-VN"/>
        </w:rPr>
        <w:t xml:space="preserve"> </w:t>
      </w:r>
      <w:r w:rsidRPr="000A34CE">
        <w:rPr>
          <w:lang w:val="vi-VN"/>
        </w:rPr>
        <w:t>lần liên tục/năm thì Bên Giao Đại Lý</w:t>
      </w:r>
      <w:r>
        <w:rPr>
          <w:lang w:val="vi-VN"/>
        </w:rPr>
        <w:t xml:space="preserve"> </w:t>
      </w:r>
      <w:r w:rsidRPr="000A34CE">
        <w:rPr>
          <w:lang w:val="vi-VN"/>
        </w:rPr>
        <w:t>có quyền đình chỉ thực hiện hợp đồng.</w:t>
      </w:r>
    </w:p>
    <w:p w14:paraId="6D97B142" w14:textId="6E817D77" w:rsidR="004A6170" w:rsidRDefault="002F75C5" w:rsidP="00D050C7">
      <w:pPr>
        <w:pStyle w:val="Style4"/>
        <w:numPr>
          <w:ilvl w:val="1"/>
          <w:numId w:val="0"/>
        </w:numPr>
        <w:ind w:left="720"/>
      </w:pPr>
      <w:r>
        <w:t>如代理方在合同第</w:t>
      </w:r>
      <w:r>
        <w:t>3.3</w:t>
      </w:r>
      <w:r>
        <w:t>条款规定的产品销售额连续</w:t>
      </w:r>
      <w:r>
        <w:rPr>
          <w:rFonts w:eastAsia="Times New Roman"/>
        </w:rPr>
        <w:t>[</w:t>
      </w:r>
      <w:r w:rsidR="00C06865">
        <w:rPr>
          <w:rFonts w:ascii="Wingdings 2" w:eastAsia="Wingdings 2" w:hAnsi="Wingdings 2" w:cs="Wingdings 2"/>
        </w:rPr>
        <w:sym w:font="Wingdings 2" w:char="F097"/>
      </w:r>
      <w:r>
        <w:rPr>
          <w:rFonts w:eastAsia="Times New Roman"/>
        </w:rPr>
        <w:t>]</w:t>
      </w:r>
      <w:r>
        <w:t>年未达标，交付方有权暂停合同的执行。</w:t>
      </w:r>
    </w:p>
    <w:p w14:paraId="6F781FF1" w14:textId="77777777" w:rsidR="004A6170" w:rsidRDefault="002F75C5" w:rsidP="00D050C7">
      <w:pPr>
        <w:pStyle w:val="Style3"/>
      </w:pPr>
      <w:r>
        <w:t>YÊU CẦU ĐẶT HÀNG VÀ GIAO HÀNG</w:t>
      </w:r>
    </w:p>
    <w:p w14:paraId="6E6E6133" w14:textId="77777777" w:rsidR="004A6170" w:rsidRDefault="002F75C5" w:rsidP="00D050C7">
      <w:pPr>
        <w:pStyle w:val="Style3"/>
        <w:numPr>
          <w:ilvl w:val="0"/>
          <w:numId w:val="0"/>
        </w:numPr>
      </w:pPr>
      <w:r>
        <w:t>订购及交付要求</w:t>
      </w:r>
    </w:p>
    <w:p w14:paraId="1B93DD16" w14:textId="77777777" w:rsidR="004A6170" w:rsidRDefault="002F75C5" w:rsidP="00D050C7">
      <w:pPr>
        <w:pStyle w:val="Style4"/>
        <w:numPr>
          <w:ilvl w:val="1"/>
          <w:numId w:val="164"/>
        </w:numPr>
        <w:ind w:left="567"/>
      </w:pPr>
      <w:r>
        <w:t xml:space="preserve">Chậm nhất vào ngày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hàng tháng, Bên Đại Lý sẽ gửi Yêu cầu đặt hàng bằng văn bản cho Bên Giao Đại Lý trong đó nêu rõ tên, chủng loại, số lượng Sản phẩm cần đặt hàng, thời gian giao hàng và phương thức giao hàng. </w:t>
      </w:r>
    </w:p>
    <w:p w14:paraId="12955CB4" w14:textId="15A45D61" w:rsidR="004A6170" w:rsidRDefault="002F75C5" w:rsidP="00D050C7">
      <w:pPr>
        <w:pStyle w:val="Style4"/>
        <w:numPr>
          <w:ilvl w:val="1"/>
          <w:numId w:val="0"/>
        </w:numPr>
        <w:ind w:left="567"/>
      </w:pPr>
      <w:r>
        <w:t>最迟在每月</w:t>
      </w:r>
      <w:r>
        <w:rPr>
          <w:rFonts w:eastAsia="Times New Roman"/>
        </w:rPr>
        <w:t>[</w:t>
      </w:r>
      <w:r w:rsidR="00C06865">
        <w:rPr>
          <w:rFonts w:ascii="Wingdings 2" w:eastAsia="Wingdings 2" w:hAnsi="Wingdings 2" w:cs="Wingdings 2"/>
        </w:rPr>
        <w:sym w:font="Wingdings 2" w:char="F097"/>
      </w:r>
      <w:r>
        <w:rPr>
          <w:rFonts w:eastAsia="Times New Roman"/>
        </w:rPr>
        <w:t>]</w:t>
      </w:r>
      <w:r>
        <w:t>日，代理方应以书面形式向交付方发送订购请求，详细说明所订购产品的名称、类型、数量、交货时间及交货方式。</w:t>
      </w:r>
      <w:r>
        <w:t xml:space="preserve"> </w:t>
      </w:r>
    </w:p>
    <w:p w14:paraId="0712125A" w14:textId="77777777" w:rsidR="004A6170" w:rsidRDefault="002F75C5" w:rsidP="00D050C7">
      <w:pPr>
        <w:pStyle w:val="Style4"/>
        <w:numPr>
          <w:ilvl w:val="1"/>
          <w:numId w:val="164"/>
        </w:numPr>
        <w:ind w:left="567"/>
      </w:pPr>
      <w:r>
        <w:t xml:space="preserve">Trong thời hạn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ngày làm việc kể từ ngày nhận được văn bản Yêu cầu đặt hàng của Bên Đại Lý, Bên Giao Đại Lý sẽ trả lời thông báo bằng văn bản về việc chấp thuận hoặc không chấp thuận Yêu cầu đặt hàng của Bên Đại Lý. </w:t>
      </w:r>
    </w:p>
    <w:p w14:paraId="5B56B992" w14:textId="4D02B22F" w:rsidR="004A6170" w:rsidRDefault="002F75C5" w:rsidP="00D050C7">
      <w:pPr>
        <w:pStyle w:val="Style4"/>
        <w:numPr>
          <w:ilvl w:val="1"/>
          <w:numId w:val="0"/>
        </w:numPr>
        <w:ind w:left="567"/>
      </w:pPr>
      <w:r>
        <w:t>自收到各方代理商的订购请求书面文件之日起，承诺的工作日内</w:t>
      </w:r>
      <w:r>
        <w:rPr>
          <w:rFonts w:eastAsia="Times New Roman"/>
        </w:rPr>
        <w:t>[</w:t>
      </w:r>
      <w:r w:rsidR="00C06865">
        <w:rPr>
          <w:rFonts w:ascii="Wingdings 2" w:eastAsia="Wingdings 2" w:hAnsi="Wingdings 2" w:cs="Wingdings 2"/>
        </w:rPr>
        <w:sym w:font="Wingdings 2" w:char="F097"/>
      </w:r>
      <w:r>
        <w:rPr>
          <w:rFonts w:eastAsia="Times New Roman"/>
        </w:rPr>
        <w:t>]</w:t>
      </w:r>
      <w:r>
        <w:t>，各方交货代理商将以书面形式回复是否同意各方代理商的订购请求。</w:t>
      </w:r>
      <w:r>
        <w:t xml:space="preserve"> </w:t>
      </w:r>
    </w:p>
    <w:p w14:paraId="2919FCB1" w14:textId="77777777" w:rsidR="004A6170" w:rsidRDefault="002F75C5" w:rsidP="00D050C7">
      <w:pPr>
        <w:pStyle w:val="ListParagraph"/>
        <w:numPr>
          <w:ilvl w:val="0"/>
          <w:numId w:val="178"/>
        </w:numPr>
        <w:spacing w:before="240" w:after="240"/>
        <w:ind w:left="567" w:hanging="283"/>
        <w:contextualSpacing w:val="0"/>
        <w:jc w:val="both"/>
        <w:rPr>
          <w:spacing w:val="6"/>
        </w:rPr>
      </w:pPr>
      <w:r>
        <w:rPr>
          <w:spacing w:val="6"/>
        </w:rPr>
        <w:t>Trường hợp Bên Giao Đại Lý trả lời thông báo bằng văn bản về việc chấp thuận hoặc không phản hồi Yêu cầu đặt hàng của Bên Đại Lý, Yêu cầu đặt hàng sẽ có giá trị ràng buộc Các Bên phải thực hiện và được coi là một phần không thể tách rời của Hợp đồng này.</w:t>
      </w:r>
    </w:p>
    <w:p w14:paraId="64FFE64B" w14:textId="77777777" w:rsidR="004A6170" w:rsidRDefault="002F75C5" w:rsidP="00D050C7">
      <w:pPr>
        <w:pStyle w:val="ListParagraph"/>
        <w:spacing w:before="240" w:after="240"/>
        <w:ind w:left="567"/>
        <w:contextualSpacing w:val="0"/>
        <w:jc w:val="both"/>
        <w:rPr>
          <w:spacing w:val="6"/>
        </w:rPr>
      </w:pPr>
      <w:r>
        <w:rPr>
          <w:spacing w:val="6"/>
        </w:rPr>
        <w:t>若各方交货代理商以书面形式回复同意或未回复各方代理商的订购请求，该订购请求对各方具有约束力，且视为本合同不可分割的一部分。</w:t>
      </w:r>
    </w:p>
    <w:p w14:paraId="4832BCD6" w14:textId="77777777" w:rsidR="004A6170" w:rsidRDefault="002F75C5" w:rsidP="00D050C7">
      <w:pPr>
        <w:pStyle w:val="ListParagraph"/>
        <w:numPr>
          <w:ilvl w:val="0"/>
          <w:numId w:val="178"/>
        </w:numPr>
        <w:spacing w:before="240" w:after="240"/>
        <w:ind w:left="567" w:hanging="283"/>
        <w:contextualSpacing w:val="0"/>
        <w:jc w:val="both"/>
        <w:rPr>
          <w:spacing w:val="6"/>
        </w:rPr>
      </w:pPr>
      <w:r>
        <w:rPr>
          <w:spacing w:val="6"/>
        </w:rPr>
        <w:t>Trường hợp Bên Giao Đại Lý trả lời thông báo bằng văn bản về việc không chấp thuận Yêu cầu đặt hàng của Bên Đại Lý thì Bên Giao Đại Lý phải giải thích bằng văn bản lý do từ chối. Trường hợp lý do Bên Giao Đại Lý từ chối không hợp lý thì Bên Giao Đại Lý phải thực hiện theo Yêu cầu đặt hàng của Bên Đại Lý và bồi thường các thiệt hại cho Bên Đại Lý do sự từ chối của Bên Giao Đại Lý (nếu có).</w:t>
      </w:r>
    </w:p>
    <w:p w14:paraId="5D8345AB" w14:textId="77777777" w:rsidR="004A6170" w:rsidRDefault="002F75C5" w:rsidP="00D050C7">
      <w:pPr>
        <w:pStyle w:val="ListParagraph"/>
        <w:spacing w:before="240" w:after="240"/>
        <w:ind w:left="567"/>
        <w:contextualSpacing w:val="0"/>
        <w:jc w:val="both"/>
        <w:rPr>
          <w:spacing w:val="6"/>
        </w:rPr>
      </w:pPr>
      <w:r>
        <w:rPr>
          <w:spacing w:val="6"/>
        </w:rPr>
        <w:t>如果合同一方以书面形式回复通知不接受代理方的订购请求，则合同一方须以书面说明拒绝理由。若合同一方拒绝的理由不合理，则须按照代理方的订购请求履行，并赔偿因拒绝造成代理方的损失（如有）。</w:t>
      </w:r>
    </w:p>
    <w:p w14:paraId="1014887E" w14:textId="77777777" w:rsidR="004A6170" w:rsidRDefault="002F75C5" w:rsidP="00D050C7">
      <w:pPr>
        <w:pStyle w:val="Style4"/>
        <w:numPr>
          <w:ilvl w:val="1"/>
          <w:numId w:val="164"/>
        </w:numPr>
        <w:ind w:left="567"/>
      </w:pPr>
      <w:r>
        <w:lastRenderedPageBreak/>
        <w:t>Trong trường hợp có sự mâu thuẫn giữa các điều khoản trong Yêu cầu đặt hàng và các quy định trong Hợp đồng này, các điều khoản trong Yêu cầu đặt hàng sẽ được ưu tiên áp dụng. Quy định này không áp dụng đối với các thỏa thuận liên quan đến các nội dung nêu tại Điều 6 của Hợp đồng này.</w:t>
      </w:r>
    </w:p>
    <w:p w14:paraId="7EC4F54E" w14:textId="77777777" w:rsidR="004A6170" w:rsidRDefault="002F75C5" w:rsidP="00D050C7">
      <w:pPr>
        <w:pStyle w:val="Style4"/>
        <w:numPr>
          <w:ilvl w:val="1"/>
          <w:numId w:val="0"/>
        </w:numPr>
        <w:ind w:left="502"/>
      </w:pPr>
      <w:r>
        <w:t>如订购请求条款与本合同规定冲突，应优先适用订购请求条款。本规定不适用于与本合同第</w:t>
      </w:r>
      <w:r>
        <w:t>6</w:t>
      </w:r>
      <w:r>
        <w:t>条所述内容相关的各协议。</w:t>
      </w:r>
    </w:p>
    <w:p w14:paraId="65039FA1" w14:textId="77777777" w:rsidR="004A6170" w:rsidRDefault="002F75C5" w:rsidP="00D050C7">
      <w:pPr>
        <w:pStyle w:val="Style3"/>
      </w:pPr>
      <w:r>
        <w:t>THÙ LAO ĐẠI LÝ VÀ TIỀN HÀNG</w:t>
      </w:r>
    </w:p>
    <w:p w14:paraId="570FCBB6" w14:textId="77777777" w:rsidR="004A6170" w:rsidRDefault="002F75C5" w:rsidP="00D050C7">
      <w:pPr>
        <w:pStyle w:val="Style3"/>
        <w:numPr>
          <w:ilvl w:val="0"/>
          <w:numId w:val="0"/>
        </w:numPr>
      </w:pPr>
      <w:r>
        <w:t>代理报酬及货款</w:t>
      </w:r>
    </w:p>
    <w:p w14:paraId="1406F85C" w14:textId="77777777" w:rsidR="004A6170" w:rsidRDefault="002F75C5" w:rsidP="00D050C7">
      <w:pPr>
        <w:pStyle w:val="Style4"/>
        <w:numPr>
          <w:ilvl w:val="1"/>
          <w:numId w:val="164"/>
        </w:numPr>
      </w:pPr>
      <w:r>
        <w:t>Thù lao đại lý</w:t>
      </w:r>
    </w:p>
    <w:p w14:paraId="6A72A2D5" w14:textId="77777777" w:rsidR="004A6170" w:rsidRDefault="002F75C5" w:rsidP="00D050C7">
      <w:pPr>
        <w:pStyle w:val="Style4"/>
        <w:numPr>
          <w:ilvl w:val="1"/>
          <w:numId w:val="0"/>
        </w:numPr>
        <w:ind w:firstLine="720"/>
      </w:pPr>
      <w:r>
        <w:t>代理报酬</w:t>
      </w:r>
    </w:p>
    <w:p w14:paraId="4ADDB52C" w14:textId="77777777" w:rsidR="004A6170" w:rsidRDefault="002F75C5" w:rsidP="00D050C7">
      <w:pPr>
        <w:pStyle w:val="ListParagraph"/>
        <w:numPr>
          <w:ilvl w:val="0"/>
          <w:numId w:val="270"/>
        </w:numPr>
        <w:spacing w:before="240" w:after="240"/>
        <w:ind w:left="567" w:hanging="425"/>
        <w:contextualSpacing w:val="0"/>
        <w:jc w:val="both"/>
        <w:rPr>
          <w:spacing w:val="6"/>
        </w:rPr>
      </w:pPr>
      <w:r>
        <w:rPr>
          <w:spacing w:val="6"/>
        </w:rPr>
        <w:t>Bên Đại Lý sẽ được hưởng Thù lao đại lý dưới hình thức tỷ lệ phần trăm hoa hồng trên giá sản phẩm bán được (giá sản phẩm để tính phần trăm hoa hồng là giá đã bao gồm thuế GTGT). Tỷ lệ phần trăm hoa hồng cố định của Bên Đại Lý là  [</w:t>
      </w:r>
      <w:r>
        <w:rPr>
          <w:rFonts w:ascii="Wingdings 2" w:eastAsia="Wingdings 2" w:hAnsi="Wingdings 2" w:cs="Wingdings 2"/>
          <w:spacing w:val="6"/>
        </w:rPr>
        <w:sym w:font="Wingdings 2" w:char="F097"/>
      </w:r>
      <w:r>
        <w:rPr>
          <w:spacing w:val="6"/>
        </w:rPr>
        <w:t>] % (… phần trăm).</w:t>
      </w:r>
    </w:p>
    <w:p w14:paraId="367C3320" w14:textId="3DBB2C8B" w:rsidR="004A6170" w:rsidRPr="00C06865" w:rsidRDefault="002F75C5" w:rsidP="00D050C7">
      <w:pPr>
        <w:pStyle w:val="ListParagraph"/>
        <w:spacing w:before="240" w:after="240"/>
        <w:ind w:left="567"/>
        <w:contextualSpacing w:val="0"/>
        <w:jc w:val="both"/>
        <w:rPr>
          <w:spacing w:val="6"/>
          <w:lang w:val="vi-VN"/>
        </w:rPr>
      </w:pPr>
      <w:r>
        <w:rPr>
          <w:spacing w:val="6"/>
        </w:rPr>
        <w:t>代理方将享有代理报酬，形式为销售产品价格（含增值税）的百分比佣金。代理方的固定佣金比例为 [</w:t>
      </w:r>
      <w:r w:rsidR="00C06865">
        <w:rPr>
          <w:rFonts w:ascii="Wingdings 2" w:eastAsia="Wingdings 2" w:hAnsi="Wingdings 2" w:cs="Wingdings 2"/>
        </w:rPr>
        <w:sym w:font="Wingdings 2" w:char="F097"/>
      </w:r>
      <w:r>
        <w:rPr>
          <w:spacing w:val="6"/>
        </w:rPr>
        <w:t>] %（…百分比）。</w:t>
      </w:r>
    </w:p>
    <w:p w14:paraId="55C219CE" w14:textId="77777777" w:rsidR="004A6170" w:rsidRPr="000A34CE" w:rsidRDefault="002F75C5" w:rsidP="00D050C7">
      <w:pPr>
        <w:pStyle w:val="ListParagraph"/>
        <w:numPr>
          <w:ilvl w:val="0"/>
          <w:numId w:val="270"/>
        </w:numPr>
        <w:spacing w:before="240" w:after="240"/>
        <w:ind w:left="567" w:hanging="425"/>
        <w:contextualSpacing w:val="0"/>
        <w:jc w:val="both"/>
        <w:rPr>
          <w:spacing w:val="6"/>
          <w:lang w:val="vi-VN"/>
        </w:rPr>
      </w:pPr>
      <w:r w:rsidRPr="000A34CE">
        <w:rPr>
          <w:spacing w:val="6"/>
          <w:lang w:val="vi-VN"/>
        </w:rPr>
        <w:t>Mọi thay đổi về Thù lao đại lý sẽ được Bên Giao Đại Lý thông báo trước bằng văn bản trước  [</w:t>
      </w:r>
      <w:r>
        <w:rPr>
          <w:rFonts w:ascii="Wingdings 2" w:eastAsia="Wingdings 2" w:hAnsi="Wingdings 2" w:cs="Wingdings 2"/>
          <w:spacing w:val="6"/>
        </w:rPr>
        <w:sym w:font="Wingdings 2" w:char="F097"/>
      </w:r>
      <w:r w:rsidRPr="000A34CE">
        <w:rPr>
          <w:spacing w:val="6"/>
          <w:lang w:val="vi-VN"/>
        </w:rPr>
        <w:t xml:space="preserve">] trước thời điểm chính thức áp dụng. </w:t>
      </w:r>
    </w:p>
    <w:p w14:paraId="1264E31C" w14:textId="6F28D31B" w:rsidR="004A6170" w:rsidRPr="00C06865" w:rsidRDefault="002F75C5" w:rsidP="00D050C7">
      <w:pPr>
        <w:pStyle w:val="ListParagraph"/>
        <w:spacing w:before="240" w:after="240"/>
        <w:ind w:left="567"/>
        <w:contextualSpacing w:val="0"/>
        <w:jc w:val="both"/>
        <w:rPr>
          <w:spacing w:val="6"/>
          <w:lang w:val="vi-VN"/>
        </w:rPr>
      </w:pPr>
      <w:r>
        <w:rPr>
          <w:spacing w:val="6"/>
        </w:rPr>
        <w:t>关于代理酬金的所有变更，各方中的交付代理方应当在正式生效时间[</w:t>
      </w:r>
      <w:r w:rsidR="00C06865">
        <w:rPr>
          <w:rFonts w:ascii="Wingdings 2" w:eastAsia="Wingdings 2" w:hAnsi="Wingdings 2" w:cs="Wingdings 2"/>
        </w:rPr>
        <w:sym w:font="Wingdings 2" w:char="F097"/>
      </w:r>
      <w:r>
        <w:rPr>
          <w:spacing w:val="6"/>
        </w:rPr>
        <w:t xml:space="preserve">]之前以书面形式提前通知各方。 </w:t>
      </w:r>
    </w:p>
    <w:p w14:paraId="43695288" w14:textId="77777777" w:rsidR="004A6170" w:rsidRPr="000A34CE" w:rsidRDefault="002F75C5" w:rsidP="00D050C7">
      <w:pPr>
        <w:pStyle w:val="ListParagraph"/>
        <w:numPr>
          <w:ilvl w:val="0"/>
          <w:numId w:val="270"/>
        </w:numPr>
        <w:spacing w:before="240" w:after="240"/>
        <w:ind w:left="567" w:hanging="425"/>
        <w:contextualSpacing w:val="0"/>
        <w:jc w:val="both"/>
        <w:rPr>
          <w:spacing w:val="6"/>
          <w:lang w:val="vi-VN"/>
        </w:rPr>
      </w:pPr>
      <w:r w:rsidRPr="000A34CE">
        <w:rPr>
          <w:spacing w:val="6"/>
          <w:lang w:val="vi-VN"/>
        </w:rPr>
        <w:t>Thay đổi về Thù lao đại lý sẽ không áp dụng cho các yêu cầu đặt hàng đã có hiệu lực trước ngày Bên Giao Đại Lý áp dụng chính sách thay đổi Thù lao đại lý.</w:t>
      </w:r>
    </w:p>
    <w:p w14:paraId="3A900F70" w14:textId="77777777" w:rsidR="004A6170" w:rsidRDefault="002F75C5" w:rsidP="00D050C7">
      <w:pPr>
        <w:pStyle w:val="ListParagraph"/>
        <w:spacing w:before="240" w:after="240"/>
        <w:ind w:left="567"/>
        <w:contextualSpacing w:val="0"/>
        <w:jc w:val="both"/>
        <w:rPr>
          <w:spacing w:val="6"/>
        </w:rPr>
      </w:pPr>
      <w:r>
        <w:rPr>
          <w:spacing w:val="6"/>
        </w:rPr>
        <w:t>代理酬金的变更不适用于交付代理方执行酬金变更政策之前已生效的订单请求。</w:t>
      </w:r>
    </w:p>
    <w:p w14:paraId="43AD01F8" w14:textId="77777777" w:rsidR="004A6170" w:rsidRDefault="002F75C5" w:rsidP="00D050C7">
      <w:pPr>
        <w:pStyle w:val="ListParagraph"/>
        <w:numPr>
          <w:ilvl w:val="0"/>
          <w:numId w:val="270"/>
        </w:numPr>
        <w:spacing w:before="240" w:after="240"/>
        <w:ind w:left="567" w:hanging="425"/>
        <w:contextualSpacing w:val="0"/>
        <w:jc w:val="both"/>
        <w:rPr>
          <w:spacing w:val="6"/>
        </w:rPr>
      </w:pPr>
      <w:r>
        <w:rPr>
          <w:spacing w:val="6"/>
        </w:rPr>
        <w:t>Giá bán buôn và bán lẻ Sản phẩm của Bên Đại Lý cho đối tác và khách hàng của Bên Đại Lý sẽ do Bên Giao Đại Lý quyết định trong từng thời điểm khác nhau và được quy định cụ thể tại Phụ lục [</w:t>
      </w:r>
      <w:r>
        <w:rPr>
          <w:rFonts w:ascii="Wingdings 2" w:eastAsia="Wingdings 2" w:hAnsi="Wingdings 2" w:cs="Wingdings 2"/>
          <w:spacing w:val="6"/>
        </w:rPr>
        <w:sym w:font="Wingdings 2" w:char="F097"/>
      </w:r>
      <w:r>
        <w:rPr>
          <w:spacing w:val="6"/>
        </w:rPr>
        <w:t>]  của Hợp đồng.</w:t>
      </w:r>
    </w:p>
    <w:p w14:paraId="5F316F78" w14:textId="4C717327" w:rsidR="004A6170" w:rsidRPr="00C06865" w:rsidRDefault="002F75C5" w:rsidP="00D050C7">
      <w:pPr>
        <w:pStyle w:val="ListParagraph"/>
        <w:spacing w:before="240" w:after="240"/>
        <w:ind w:left="567"/>
        <w:contextualSpacing w:val="0"/>
        <w:jc w:val="both"/>
        <w:rPr>
          <w:spacing w:val="6"/>
          <w:lang w:val="vi-VN"/>
        </w:rPr>
      </w:pPr>
      <w:r>
        <w:rPr>
          <w:spacing w:val="6"/>
        </w:rPr>
        <w:t>代理方向其合作伙伴及客户批发和零售产品的价格，由交付代理方在不同时间决定，并具体规定在合同的附件[</w:t>
      </w:r>
      <w:r w:rsidR="00C06865">
        <w:rPr>
          <w:rFonts w:ascii="Wingdings 2" w:eastAsia="Wingdings 2" w:hAnsi="Wingdings 2" w:cs="Wingdings 2"/>
        </w:rPr>
        <w:sym w:font="Wingdings 2" w:char="F097"/>
      </w:r>
      <w:r>
        <w:rPr>
          <w:spacing w:val="6"/>
        </w:rPr>
        <w:t>]中。</w:t>
      </w:r>
    </w:p>
    <w:p w14:paraId="068E2969" w14:textId="77777777" w:rsidR="004A6170" w:rsidRPr="000A34CE" w:rsidRDefault="002F75C5" w:rsidP="00D050C7">
      <w:pPr>
        <w:pStyle w:val="ListParagraph"/>
        <w:numPr>
          <w:ilvl w:val="0"/>
          <w:numId w:val="270"/>
        </w:numPr>
        <w:spacing w:before="240" w:after="240"/>
        <w:ind w:left="567" w:hanging="425"/>
        <w:contextualSpacing w:val="0"/>
        <w:jc w:val="both"/>
        <w:rPr>
          <w:spacing w:val="6"/>
          <w:lang w:val="vi-VN"/>
        </w:rPr>
      </w:pPr>
      <w:r w:rsidRPr="000A34CE">
        <w:rPr>
          <w:spacing w:val="6"/>
          <w:lang w:val="vi-VN"/>
        </w:rPr>
        <w:t>Trường hợp Bên Đại Lý không chấp nhận sự thay đổi Thù lao đại lý từ Bên Giao Đại Lý, Bên Đại Lý có quyền đình chỉ thực hiện hợp đồng.</w:t>
      </w:r>
    </w:p>
    <w:p w14:paraId="16D75A51" w14:textId="77777777" w:rsidR="004A6170" w:rsidRDefault="002F75C5" w:rsidP="00D050C7">
      <w:pPr>
        <w:pStyle w:val="ListParagraph"/>
        <w:spacing w:before="240" w:after="240"/>
        <w:ind w:left="567"/>
        <w:contextualSpacing w:val="0"/>
        <w:jc w:val="both"/>
        <w:rPr>
          <w:spacing w:val="6"/>
        </w:rPr>
      </w:pPr>
      <w:r>
        <w:rPr>
          <w:spacing w:val="6"/>
        </w:rPr>
        <w:t>若代理方不同意委托方对代理酬劳的变更，代理方有权暂停合同的履行。</w:t>
      </w:r>
    </w:p>
    <w:p w14:paraId="5EB09F9A" w14:textId="77777777" w:rsidR="004A6170" w:rsidRDefault="002F75C5" w:rsidP="00D050C7">
      <w:pPr>
        <w:pStyle w:val="ListParagraph"/>
        <w:numPr>
          <w:ilvl w:val="0"/>
          <w:numId w:val="270"/>
        </w:numPr>
        <w:spacing w:before="240" w:after="240"/>
        <w:ind w:left="567" w:hanging="425"/>
        <w:contextualSpacing w:val="0"/>
        <w:jc w:val="both"/>
        <w:rPr>
          <w:spacing w:val="6"/>
        </w:rPr>
      </w:pPr>
      <w:r>
        <w:rPr>
          <w:spacing w:val="6"/>
        </w:rPr>
        <w:t>Bên Giao Đại Lý sẽ thanh toán Thù lao đại lý cho Bên Đại Lý bằng tiền mặt hoặc bằng cách chuyển khoản đến tài khoản do Bên Đại Lý chỉ định trong thời hạn  [</w:t>
      </w:r>
      <w:r>
        <w:rPr>
          <w:rFonts w:ascii="Wingdings 2" w:eastAsia="Wingdings 2" w:hAnsi="Wingdings 2" w:cs="Wingdings 2"/>
          <w:spacing w:val="6"/>
        </w:rPr>
        <w:sym w:font="Wingdings 2" w:char="F097"/>
      </w:r>
      <w:r>
        <w:rPr>
          <w:spacing w:val="6"/>
        </w:rPr>
        <w:t xml:space="preserve">] ngày làm việc kể từ ngày Các Bên chốt công nợ theo Điều 6 Hợp đồng này. Trường hợp vượt quá thời hạn trên mà Bên Giao Đại Lý không hoàn thành việc thanh toán cho Bên Đại Lý thì Bên Giao Đại Lý sẽ trả lãi suất trả chậm tương ứng với mức lãi </w:t>
      </w:r>
      <w:r>
        <w:rPr>
          <w:spacing w:val="6"/>
        </w:rPr>
        <w:lastRenderedPageBreak/>
        <w:t>suất trả chậm do Ngân hàng [</w:t>
      </w:r>
      <w:r>
        <w:rPr>
          <w:rFonts w:ascii="Wingdings 2" w:eastAsia="Wingdings 2" w:hAnsi="Wingdings 2" w:cs="Wingdings 2"/>
          <w:spacing w:val="6"/>
        </w:rPr>
        <w:sym w:font="Wingdings 2" w:char="F097"/>
      </w:r>
      <w:r>
        <w:rPr>
          <w:spacing w:val="6"/>
        </w:rPr>
        <w:t>] công bố ở cùng thời điểm, tính trên số ngày chậm trả và số tiền chậm trả.</w:t>
      </w:r>
    </w:p>
    <w:p w14:paraId="38E7D068" w14:textId="109E4699" w:rsidR="004A6170" w:rsidRPr="00C06865" w:rsidRDefault="002F75C5" w:rsidP="00D050C7">
      <w:pPr>
        <w:pStyle w:val="ListParagraph"/>
        <w:spacing w:before="240" w:after="240"/>
        <w:ind w:left="567"/>
        <w:contextualSpacing w:val="0"/>
        <w:jc w:val="both"/>
        <w:rPr>
          <w:spacing w:val="6"/>
          <w:lang w:val="vi-VN"/>
        </w:rPr>
      </w:pPr>
      <w:r>
        <w:rPr>
          <w:spacing w:val="6"/>
        </w:rPr>
        <w:t>委托方应在各方根据本合同第6条敲定债务后，于[</w:t>
      </w:r>
      <w:r w:rsidR="00C06865">
        <w:rPr>
          <w:rFonts w:ascii="Wingdings 2" w:eastAsia="Wingdings 2" w:hAnsi="Wingdings 2" w:cs="Wingdings 2"/>
        </w:rPr>
        <w:sym w:font="Wingdings 2" w:char="F097"/>
      </w:r>
      <w:r>
        <w:rPr>
          <w:spacing w:val="6"/>
        </w:rPr>
        <w:t>]个工作日内以现金或转账方式支付代理酬劳至代理方指定账户。若委托方逾期未付款，应按照银行[</w:t>
      </w:r>
      <w:r w:rsidR="00C06865">
        <w:rPr>
          <w:rFonts w:ascii="Wingdings 2" w:eastAsia="Wingdings 2" w:hAnsi="Wingdings 2" w:cs="Wingdings 2"/>
        </w:rPr>
        <w:sym w:font="Wingdings 2" w:char="F097"/>
      </w:r>
      <w:r>
        <w:rPr>
          <w:spacing w:val="6"/>
        </w:rPr>
        <w:t>]同期公布的逾期利率支付逾期利息，利息按逾期天数及逾期金额计算。</w:t>
      </w:r>
    </w:p>
    <w:p w14:paraId="3032EA1E" w14:textId="77777777" w:rsidR="004A6170" w:rsidRPr="000A34CE" w:rsidRDefault="002F75C5" w:rsidP="00D050C7">
      <w:pPr>
        <w:pStyle w:val="ListParagraph"/>
        <w:numPr>
          <w:ilvl w:val="0"/>
          <w:numId w:val="270"/>
        </w:numPr>
        <w:spacing w:before="240" w:after="240"/>
        <w:ind w:left="567" w:hanging="425"/>
        <w:contextualSpacing w:val="0"/>
        <w:jc w:val="both"/>
        <w:rPr>
          <w:spacing w:val="6"/>
          <w:lang w:val="vi-VN"/>
        </w:rPr>
      </w:pPr>
      <w:r w:rsidRPr="000A34CE">
        <w:rPr>
          <w:spacing w:val="6"/>
          <w:lang w:val="vi-VN"/>
        </w:rPr>
        <w:t>Đồng tiền thanh toán sẽ là: Việt Nam Đồng.</w:t>
      </w:r>
    </w:p>
    <w:p w14:paraId="2C4C4D8D" w14:textId="77777777" w:rsidR="004A6170" w:rsidRDefault="002F75C5" w:rsidP="00D050C7">
      <w:pPr>
        <w:pStyle w:val="ListParagraph"/>
        <w:spacing w:before="240" w:after="240"/>
        <w:ind w:left="567"/>
        <w:contextualSpacing w:val="0"/>
        <w:jc w:val="both"/>
        <w:rPr>
          <w:spacing w:val="6"/>
        </w:rPr>
      </w:pPr>
      <w:r>
        <w:rPr>
          <w:spacing w:val="6"/>
        </w:rPr>
        <w:t>支付货币为越南盾</w:t>
      </w:r>
    </w:p>
    <w:p w14:paraId="0647ED19" w14:textId="77777777" w:rsidR="004A6170" w:rsidRDefault="002F75C5" w:rsidP="00D050C7">
      <w:pPr>
        <w:pStyle w:val="Style4"/>
        <w:numPr>
          <w:ilvl w:val="1"/>
          <w:numId w:val="164"/>
        </w:numPr>
      </w:pPr>
      <w:r>
        <w:t>Tiền hàng</w:t>
      </w:r>
    </w:p>
    <w:p w14:paraId="105F8784" w14:textId="77777777" w:rsidR="004A6170" w:rsidRDefault="002F75C5" w:rsidP="00D050C7">
      <w:pPr>
        <w:pStyle w:val="Style4"/>
        <w:numPr>
          <w:ilvl w:val="1"/>
          <w:numId w:val="0"/>
        </w:numPr>
        <w:ind w:firstLine="720"/>
      </w:pPr>
      <w:r>
        <w:t>货款</w:t>
      </w:r>
    </w:p>
    <w:p w14:paraId="3BDE859B" w14:textId="77777777" w:rsidR="004A6170" w:rsidRDefault="002F75C5" w:rsidP="00D050C7">
      <w:pPr>
        <w:pStyle w:val="ListParagraph"/>
        <w:numPr>
          <w:ilvl w:val="0"/>
          <w:numId w:val="213"/>
        </w:numPr>
        <w:spacing w:before="240" w:after="240"/>
        <w:ind w:left="567" w:hanging="425"/>
        <w:contextualSpacing w:val="0"/>
        <w:jc w:val="both"/>
      </w:pPr>
      <w:r>
        <w:t>Bên Đại Lý sẽ thanh toán Tiền hàng cho Bên Giao Đại Lý bằng tiền mặt hoặc bằng cách chuyển khoản đến tài khoản do Bên Giao Đại Lý chỉ định cho mỗi Yêu cầu đặt hàng theo [</w:t>
      </w:r>
      <w:r>
        <w:rPr>
          <w:rFonts w:ascii="Wingdings 2" w:eastAsia="Wingdings 2" w:hAnsi="Wingdings 2" w:cs="Wingdings 2"/>
        </w:rPr>
        <w:sym w:font="Wingdings 2" w:char="F097"/>
      </w:r>
      <w:r>
        <w:t>]</w:t>
      </w:r>
      <w:r>
        <w:rPr>
          <w:b/>
          <w:bCs/>
        </w:rPr>
        <w:t xml:space="preserve"> </w:t>
      </w:r>
      <w:r>
        <w:t>đợt với nội dung cụ thể như sau:</w:t>
      </w:r>
    </w:p>
    <w:p w14:paraId="62B85D0E" w14:textId="4411AAAD" w:rsidR="004A6170" w:rsidRPr="00C06865" w:rsidRDefault="002F75C5" w:rsidP="00D050C7">
      <w:pPr>
        <w:pStyle w:val="ListParagraph"/>
        <w:spacing w:before="240" w:after="240"/>
        <w:ind w:left="567"/>
        <w:contextualSpacing w:val="0"/>
        <w:jc w:val="both"/>
        <w:rPr>
          <w:lang w:val="vi-VN"/>
        </w:rPr>
      </w:pPr>
      <w:r>
        <w:t>代理方应通过现金或转账方式，将货款支付给交付方指定账户，按订单要求分</w:t>
      </w:r>
      <w:r w:rsidR="00C06865">
        <w:rPr>
          <w:lang w:val="vi-VN"/>
        </w:rPr>
        <w:t xml:space="preserve"> </w:t>
      </w:r>
      <w:r>
        <w:t>[</w:t>
      </w:r>
      <w:r w:rsidR="00C06865">
        <w:rPr>
          <w:rFonts w:ascii="Wingdings 2" w:eastAsia="Wingdings 2" w:hAnsi="Wingdings 2" w:cs="Wingdings 2"/>
        </w:rPr>
        <w:sym w:font="Wingdings 2" w:char="F097"/>
      </w:r>
      <w:r>
        <w:t>]批次进行支付，具体如下：</w:t>
      </w:r>
    </w:p>
    <w:p w14:paraId="55D6C271" w14:textId="77777777" w:rsidR="004A6170" w:rsidRPr="000A34CE" w:rsidRDefault="002F75C5" w:rsidP="00D050C7">
      <w:pPr>
        <w:pStyle w:val="ListParagraph"/>
        <w:numPr>
          <w:ilvl w:val="0"/>
          <w:numId w:val="199"/>
        </w:numPr>
        <w:spacing w:before="240" w:after="240"/>
        <w:ind w:left="709" w:hanging="425"/>
        <w:contextualSpacing w:val="0"/>
        <w:jc w:val="both"/>
        <w:rPr>
          <w:lang w:val="vi-VN"/>
        </w:rPr>
      </w:pPr>
      <w:r w:rsidRPr="000A34CE">
        <w:rPr>
          <w:lang w:val="vi-VN"/>
        </w:rPr>
        <w:t>Đợt 1: Thanh toán [</w:t>
      </w:r>
      <w:r>
        <w:rPr>
          <w:rFonts w:ascii="Wingdings 2" w:eastAsia="Wingdings 2" w:hAnsi="Wingdings 2" w:cs="Wingdings 2"/>
        </w:rPr>
        <w:sym w:font="Wingdings 2" w:char="F097"/>
      </w:r>
      <w:r w:rsidRPr="000A34CE">
        <w:rPr>
          <w:lang w:val="vi-VN"/>
        </w:rPr>
        <w:t>] Tiền hàng tương ứng với Yêu cầu đặt hàng khi Các Bên hoàn thành việc giao hàng;</w:t>
      </w:r>
    </w:p>
    <w:p w14:paraId="2AEE5985" w14:textId="59559A6A" w:rsidR="004A6170" w:rsidRPr="00C06865" w:rsidRDefault="002F75C5" w:rsidP="00D050C7">
      <w:pPr>
        <w:pStyle w:val="ListParagraph"/>
        <w:spacing w:before="240" w:after="240"/>
        <w:ind w:left="709"/>
        <w:contextualSpacing w:val="0"/>
        <w:jc w:val="both"/>
        <w:rPr>
          <w:lang w:val="vi-VN"/>
        </w:rPr>
      </w:pPr>
      <w:r>
        <w:t>第一批：各方完成交货时支付与订单要求相符的[</w:t>
      </w:r>
      <w:r w:rsidR="00C06865">
        <w:rPr>
          <w:rFonts w:ascii="Wingdings 2" w:eastAsia="Wingdings 2" w:hAnsi="Wingdings 2" w:cs="Wingdings 2"/>
        </w:rPr>
        <w:sym w:font="Wingdings 2" w:char="F097"/>
      </w:r>
      <w:r>
        <w:t>]货款；</w:t>
      </w:r>
    </w:p>
    <w:p w14:paraId="14ED0F72" w14:textId="77777777" w:rsidR="004A6170" w:rsidRPr="000A34CE" w:rsidRDefault="002F75C5" w:rsidP="00D050C7">
      <w:pPr>
        <w:pStyle w:val="ListParagraph"/>
        <w:numPr>
          <w:ilvl w:val="0"/>
          <w:numId w:val="199"/>
        </w:numPr>
        <w:spacing w:before="240" w:after="240"/>
        <w:ind w:left="709" w:hanging="425"/>
        <w:contextualSpacing w:val="0"/>
        <w:jc w:val="both"/>
        <w:rPr>
          <w:lang w:val="vi-VN"/>
        </w:rPr>
      </w:pPr>
      <w:r w:rsidRPr="000A34CE">
        <w:rPr>
          <w:lang w:val="vi-VN"/>
        </w:rPr>
        <w:t>Đợt 2: Thanh toán [</w:t>
      </w:r>
      <w:r>
        <w:rPr>
          <w:rFonts w:ascii="Wingdings 2" w:eastAsia="Wingdings 2" w:hAnsi="Wingdings 2" w:cs="Wingdings 2"/>
        </w:rPr>
        <w:sym w:font="Wingdings 2" w:char="F097"/>
      </w:r>
      <w:r w:rsidRPr="000A34CE">
        <w:rPr>
          <w:lang w:val="vi-VN"/>
        </w:rPr>
        <w:t>]</w:t>
      </w:r>
      <w:r w:rsidRPr="000A34CE">
        <w:rPr>
          <w:b/>
          <w:bCs/>
          <w:lang w:val="vi-VN"/>
        </w:rPr>
        <w:t xml:space="preserve"> </w:t>
      </w:r>
      <w:r w:rsidRPr="000A34CE">
        <w:rPr>
          <w:lang w:val="vi-VN"/>
        </w:rPr>
        <w:t>Tiền hàng tương ứng với Yêu cầu đặt hàng trong vòng [</w:t>
      </w:r>
      <w:r>
        <w:rPr>
          <w:rFonts w:ascii="Wingdings 2" w:eastAsia="Wingdings 2" w:hAnsi="Wingdings 2" w:cs="Wingdings 2"/>
        </w:rPr>
        <w:sym w:font="Wingdings 2" w:char="F097"/>
      </w:r>
      <w:r w:rsidRPr="000A34CE">
        <w:rPr>
          <w:lang w:val="vi-VN"/>
        </w:rPr>
        <w:t>]</w:t>
      </w:r>
      <w:r w:rsidRPr="000A34CE">
        <w:rPr>
          <w:b/>
          <w:bCs/>
          <w:lang w:val="vi-VN"/>
        </w:rPr>
        <w:t xml:space="preserve"> </w:t>
      </w:r>
      <w:r w:rsidRPr="000A34CE">
        <w:rPr>
          <w:lang w:val="vi-VN"/>
        </w:rPr>
        <w:t>ngày kể từ ngày Các Bên hoàn thành việc đối chiếu công nợ tại Điều 6 Hợp đồng;</w:t>
      </w:r>
    </w:p>
    <w:p w14:paraId="657650DE" w14:textId="2079975F" w:rsidR="004A6170" w:rsidRPr="00C06865" w:rsidRDefault="002F75C5" w:rsidP="00D050C7">
      <w:pPr>
        <w:pStyle w:val="ListParagraph"/>
        <w:spacing w:before="240" w:after="240"/>
        <w:ind w:left="709" w:hanging="142"/>
        <w:contextualSpacing w:val="0"/>
        <w:jc w:val="both"/>
        <w:rPr>
          <w:lang w:val="vi-VN"/>
        </w:rPr>
      </w:pPr>
      <w:r>
        <w:t>第二批：各方完成《合同》第6条规定的债务对账后[</w:t>
      </w:r>
      <w:r w:rsidR="00C06865">
        <w:rPr>
          <w:rFonts w:ascii="Wingdings 2" w:eastAsia="Wingdings 2" w:hAnsi="Wingdings 2" w:cs="Wingdings 2"/>
        </w:rPr>
        <w:sym w:font="Wingdings 2" w:char="F097"/>
      </w:r>
      <w:r>
        <w:t>]天内支付与订单要求相符的[</w:t>
      </w:r>
      <w:r w:rsidR="00C06865">
        <w:rPr>
          <w:rFonts w:ascii="Wingdings 2" w:eastAsia="Wingdings 2" w:hAnsi="Wingdings 2" w:cs="Wingdings 2"/>
        </w:rPr>
        <w:sym w:font="Wingdings 2" w:char="F097"/>
      </w:r>
      <w:r>
        <w:t>]货款</w:t>
      </w:r>
      <w:r w:rsidR="00C06865">
        <w:rPr>
          <w:lang w:val="vi-VN"/>
        </w:rPr>
        <w:t>;</w:t>
      </w:r>
    </w:p>
    <w:p w14:paraId="0709474B" w14:textId="77777777" w:rsidR="004A6170" w:rsidRPr="000A34CE" w:rsidRDefault="002F75C5" w:rsidP="00D050C7">
      <w:pPr>
        <w:pStyle w:val="ListParagraph"/>
        <w:numPr>
          <w:ilvl w:val="0"/>
          <w:numId w:val="213"/>
        </w:numPr>
        <w:spacing w:before="240" w:after="240"/>
        <w:ind w:left="567" w:hanging="425"/>
        <w:contextualSpacing w:val="0"/>
        <w:jc w:val="both"/>
        <w:rPr>
          <w:lang w:val="vi-VN"/>
        </w:rPr>
      </w:pPr>
      <w:r w:rsidRPr="000A34CE">
        <w:rPr>
          <w:lang w:val="vi-VN"/>
        </w:rPr>
        <w:t>Trường hợp vượt quá thời hạn trên mà Bên Đại Lý không hoàn thành việc thanh toán cho Bên Giao Đại Lý thì Bên Đại Lý sẽ trả lãi suất trả chậm tương ứng với mức lãi suất trả chậm do [</w:t>
      </w:r>
      <w:r>
        <w:rPr>
          <w:rFonts w:ascii="Wingdings 2" w:eastAsia="Wingdings 2" w:hAnsi="Wingdings 2" w:cs="Wingdings 2"/>
        </w:rPr>
        <w:sym w:font="Wingdings 2" w:char="F097"/>
      </w:r>
      <w:r w:rsidRPr="000A34CE">
        <w:rPr>
          <w:lang w:val="vi-VN"/>
        </w:rPr>
        <w:t>]</w:t>
      </w:r>
      <w:r w:rsidRPr="000A34CE">
        <w:rPr>
          <w:b/>
          <w:bCs/>
          <w:lang w:val="vi-VN"/>
        </w:rPr>
        <w:t xml:space="preserve"> </w:t>
      </w:r>
      <w:r w:rsidRPr="000A34CE">
        <w:rPr>
          <w:lang w:val="vi-VN"/>
        </w:rPr>
        <w:t xml:space="preserve">công bố ở cùng thời điểm, tính trên số ngày chậm trả và số tiền chậm trả. </w:t>
      </w:r>
    </w:p>
    <w:p w14:paraId="0A00B847" w14:textId="626D864D" w:rsidR="004A6170" w:rsidRPr="00C06865" w:rsidRDefault="002F75C5" w:rsidP="00D050C7">
      <w:pPr>
        <w:pStyle w:val="ListParagraph"/>
        <w:spacing w:before="240" w:after="240"/>
        <w:ind w:left="567"/>
        <w:contextualSpacing w:val="0"/>
        <w:jc w:val="both"/>
        <w:rPr>
          <w:lang w:val="vi-VN"/>
        </w:rPr>
      </w:pPr>
      <w:r>
        <w:t>如果代理方未能在上述期限内完成向交付方的付款，代理方应按照[</w:t>
      </w:r>
      <w:r w:rsidR="00C06865">
        <w:rPr>
          <w:rFonts w:ascii="Wingdings 2" w:eastAsia="Wingdings 2" w:hAnsi="Wingdings 2" w:cs="Wingdings 2"/>
        </w:rPr>
        <w:sym w:font="Wingdings 2" w:char="F097"/>
      </w:r>
      <w:r>
        <w:t xml:space="preserve">]同期公布的逾期利率支付逾期利息，利息按逾期天数和逾期金额计算。 </w:t>
      </w:r>
    </w:p>
    <w:p w14:paraId="58AA3FD4" w14:textId="77777777" w:rsidR="004A6170" w:rsidRPr="000A34CE" w:rsidRDefault="002F75C5" w:rsidP="00D050C7">
      <w:pPr>
        <w:pStyle w:val="ListParagraph"/>
        <w:numPr>
          <w:ilvl w:val="0"/>
          <w:numId w:val="213"/>
        </w:numPr>
        <w:spacing w:before="240" w:after="240"/>
        <w:ind w:left="567" w:hanging="425"/>
        <w:contextualSpacing w:val="0"/>
        <w:jc w:val="both"/>
        <w:rPr>
          <w:lang w:val="vi-VN"/>
        </w:rPr>
      </w:pPr>
      <w:r w:rsidRPr="000A34CE">
        <w:rPr>
          <w:lang w:val="vi-VN"/>
        </w:rPr>
        <w:t>Đồng tiền thanh toán sẽ là: Việt Nam Đồng.</w:t>
      </w:r>
    </w:p>
    <w:p w14:paraId="165F7F29" w14:textId="77777777" w:rsidR="004A6170" w:rsidRDefault="002F75C5" w:rsidP="00D050C7">
      <w:pPr>
        <w:pStyle w:val="ListParagraph"/>
        <w:spacing w:before="240" w:after="240"/>
        <w:ind w:left="567"/>
        <w:contextualSpacing w:val="0"/>
        <w:jc w:val="both"/>
      </w:pPr>
      <w:r>
        <w:t>支付货币为越南盾</w:t>
      </w:r>
    </w:p>
    <w:p w14:paraId="3C211A0A" w14:textId="77777777" w:rsidR="00EB779A" w:rsidRDefault="00EB779A" w:rsidP="00D050C7">
      <w:pPr>
        <w:pStyle w:val="ListParagraph"/>
        <w:spacing w:before="240" w:after="240"/>
        <w:ind w:left="567"/>
        <w:contextualSpacing w:val="0"/>
        <w:jc w:val="both"/>
      </w:pPr>
    </w:p>
    <w:p w14:paraId="689E04E2" w14:textId="77777777" w:rsidR="004A6170" w:rsidRDefault="002F75C5" w:rsidP="00D050C7">
      <w:pPr>
        <w:pStyle w:val="Style3"/>
      </w:pPr>
      <w:r>
        <w:t>ĐỐI CHIẾU CÔNG NỢ</w:t>
      </w:r>
    </w:p>
    <w:p w14:paraId="112E4CC3" w14:textId="77777777" w:rsidR="004A6170" w:rsidRDefault="002F75C5" w:rsidP="00D050C7">
      <w:pPr>
        <w:pStyle w:val="Style3"/>
        <w:numPr>
          <w:ilvl w:val="0"/>
          <w:numId w:val="0"/>
        </w:numPr>
      </w:pPr>
      <w:r>
        <w:t>对账确认</w:t>
      </w:r>
    </w:p>
    <w:p w14:paraId="38439594" w14:textId="77777777" w:rsidR="004A6170" w:rsidRDefault="002F75C5" w:rsidP="00D050C7">
      <w:pPr>
        <w:pStyle w:val="Style4"/>
        <w:numPr>
          <w:ilvl w:val="1"/>
          <w:numId w:val="164"/>
        </w:numPr>
      </w:pPr>
      <w:r>
        <w:t xml:space="preserve">Vào ngày làm việc thứ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của mỗi tháng, Các Bên sẽ tiến hành đối chiếu công nợ của tháng trước đó. </w:t>
      </w:r>
    </w:p>
    <w:p w14:paraId="13CE2636" w14:textId="336BFEC8" w:rsidR="004A6170" w:rsidRDefault="002F75C5" w:rsidP="00D050C7">
      <w:pPr>
        <w:pStyle w:val="Style4"/>
        <w:numPr>
          <w:ilvl w:val="1"/>
          <w:numId w:val="0"/>
        </w:numPr>
        <w:ind w:firstLine="720"/>
      </w:pPr>
      <w:r>
        <w:lastRenderedPageBreak/>
        <w:t>每月第</w:t>
      </w:r>
      <w:r>
        <w:rPr>
          <w:rFonts w:eastAsia="Times New Roman"/>
        </w:rPr>
        <w:t>[</w:t>
      </w:r>
      <w:r w:rsidR="00C06865">
        <w:rPr>
          <w:rFonts w:ascii="Wingdings 2" w:eastAsia="Wingdings 2" w:hAnsi="Wingdings 2" w:cs="Wingdings 2"/>
        </w:rPr>
        <w:sym w:font="Wingdings 2" w:char="F097"/>
      </w:r>
      <w:r>
        <w:rPr>
          <w:rFonts w:eastAsia="Times New Roman"/>
        </w:rPr>
        <w:t xml:space="preserve">] </w:t>
      </w:r>
      <w:r>
        <w:t>个工作日，各方将进行上个月的账款对账。</w:t>
      </w:r>
      <w:r>
        <w:t xml:space="preserve"> </w:t>
      </w:r>
    </w:p>
    <w:p w14:paraId="669C981E" w14:textId="77777777" w:rsidR="004A6170" w:rsidRDefault="002F75C5" w:rsidP="00D050C7">
      <w:pPr>
        <w:pStyle w:val="Style4"/>
        <w:numPr>
          <w:ilvl w:val="1"/>
          <w:numId w:val="164"/>
        </w:numPr>
      </w:pPr>
      <w:r>
        <w:t>Nội dung đối chiếu công nợ là: Số Tiền hàng của Bên Đại Lý và số Thù lao đại lý của Bên Đại Lý tương ứng với số Tiền hàng đó.</w:t>
      </w:r>
    </w:p>
    <w:p w14:paraId="2084A113" w14:textId="77777777" w:rsidR="004A6170" w:rsidRDefault="002F75C5" w:rsidP="00D050C7">
      <w:pPr>
        <w:pStyle w:val="Style4"/>
        <w:numPr>
          <w:ilvl w:val="1"/>
          <w:numId w:val="0"/>
        </w:numPr>
        <w:ind w:firstLine="720"/>
      </w:pPr>
      <w:r>
        <w:t>账款对账内容包括：代理方的货款金额及对应的代理佣金金额。</w:t>
      </w:r>
    </w:p>
    <w:p w14:paraId="1B241824" w14:textId="77777777" w:rsidR="004A6170" w:rsidRDefault="002F75C5" w:rsidP="00D050C7">
      <w:pPr>
        <w:pStyle w:val="Style4"/>
        <w:numPr>
          <w:ilvl w:val="1"/>
          <w:numId w:val="164"/>
        </w:numPr>
      </w:pPr>
      <w:r>
        <w:t>Việc đối chiếu công nợ phải được lập thành biên bản có đầy đủ chữ ký và đóng dấu của Giám đốc/Tổng giám đốc và kế toán của Các Bên.</w:t>
      </w:r>
    </w:p>
    <w:p w14:paraId="52BEE66F" w14:textId="77777777" w:rsidR="004A6170" w:rsidRDefault="002F75C5" w:rsidP="00D050C7">
      <w:pPr>
        <w:pStyle w:val="Style4"/>
        <w:numPr>
          <w:ilvl w:val="1"/>
          <w:numId w:val="0"/>
        </w:numPr>
        <w:ind w:firstLine="720"/>
      </w:pPr>
      <w:r>
        <w:t>债务核对必须形成会议记录，并由各方的董事</w:t>
      </w:r>
      <w:r>
        <w:t>/</w:t>
      </w:r>
      <w:r>
        <w:t>总经理及会计人员签字盖章。</w:t>
      </w:r>
    </w:p>
    <w:p w14:paraId="009B0380" w14:textId="77777777" w:rsidR="004A6170" w:rsidRDefault="002F75C5" w:rsidP="00D050C7">
      <w:pPr>
        <w:pStyle w:val="Style4"/>
        <w:numPr>
          <w:ilvl w:val="1"/>
          <w:numId w:val="164"/>
        </w:numPr>
      </w:pPr>
      <w:r>
        <w:t>Trong trường hợp Các Bên không thống nhất được công nợ do chưa khớp số dư thì Bên không đồng ý vẫn phải ký quyết toán và chốt công nợ, đồng thời ghi ý kiến của mình lên bản xác nhận công nợ đó. Các tranh chấp hay vướng mắc về công nợ phải được giải quyết dứt điểm trong vòng 05 (năm) ngày sau đó. Khi việc giải quyết khiếu nại hoặc cân số dư công nợ hoàn thành thì việc mua bán hàng hoá mới được tiếp tục.</w:t>
      </w:r>
    </w:p>
    <w:p w14:paraId="55E1EA70" w14:textId="77777777" w:rsidR="004A6170" w:rsidRDefault="002F75C5" w:rsidP="00D050C7">
      <w:pPr>
        <w:pStyle w:val="Style4"/>
        <w:numPr>
          <w:ilvl w:val="1"/>
          <w:numId w:val="0"/>
        </w:numPr>
        <w:ind w:left="737"/>
      </w:pPr>
      <w:r>
        <w:t>如果各方因余额不符未达成一致，持异议一方仍须签署决算并确认债务，同时在债务确认单上注明其意见。关于债务的争议或疑问必须在随后</w:t>
      </w:r>
      <w:r>
        <w:t>05</w:t>
      </w:r>
      <w:r>
        <w:t>（日内）内彻底解决。当投诉解决或债务余额核对完成后，商品买卖方可继续进行。</w:t>
      </w:r>
    </w:p>
    <w:p w14:paraId="56EBB995" w14:textId="77777777" w:rsidR="004A6170" w:rsidRDefault="002F75C5" w:rsidP="00D050C7">
      <w:pPr>
        <w:pStyle w:val="Style3"/>
      </w:pPr>
      <w:r>
        <w:t>QUYỀN VÀ NGHĨA VỤ CỦA BÊN GIAO ĐẠI LÝ</w:t>
      </w:r>
    </w:p>
    <w:p w14:paraId="2C3B67D7" w14:textId="77777777" w:rsidR="004A6170" w:rsidRDefault="002F75C5" w:rsidP="00D050C7">
      <w:pPr>
        <w:pStyle w:val="Style3"/>
        <w:numPr>
          <w:ilvl w:val="0"/>
          <w:numId w:val="0"/>
        </w:numPr>
      </w:pPr>
      <w:r>
        <w:t>代理方的权利和义务</w:t>
      </w:r>
    </w:p>
    <w:p w14:paraId="7E0B6D5B" w14:textId="77777777" w:rsidR="004A6170" w:rsidRDefault="002F75C5" w:rsidP="00D050C7">
      <w:pPr>
        <w:widowControl w:val="0"/>
        <w:autoSpaceDE w:val="0"/>
        <w:spacing w:before="240" w:after="240"/>
        <w:jc w:val="both"/>
      </w:pPr>
      <w:r>
        <w:t>Ngoài các quyền và nghĩa vụ được quy định trong các điều khoản khác của Hợp đồng này, Bên Giao Đại Lý còn có các quyền và nghĩa vụ sau đây:</w:t>
      </w:r>
    </w:p>
    <w:p w14:paraId="176F3C7D" w14:textId="77777777" w:rsidR="004A6170" w:rsidRDefault="002F75C5" w:rsidP="00D050C7">
      <w:pPr>
        <w:widowControl w:val="0"/>
        <w:autoSpaceDE w:val="0"/>
        <w:spacing w:before="240" w:after="240"/>
        <w:jc w:val="both"/>
      </w:pPr>
      <w:r>
        <w:t>除本合同其他条款规定的权利和义务外，代理方还享有以下权利和承担以下义务：</w:t>
      </w:r>
    </w:p>
    <w:p w14:paraId="217047C7" w14:textId="77777777" w:rsidR="004A6170" w:rsidRDefault="002F75C5" w:rsidP="00D050C7">
      <w:pPr>
        <w:pStyle w:val="Style4"/>
        <w:numPr>
          <w:ilvl w:val="1"/>
          <w:numId w:val="164"/>
        </w:numPr>
      </w:pPr>
      <w:r>
        <w:t>Quyền của Bên Giao Đại Lý</w:t>
      </w:r>
    </w:p>
    <w:p w14:paraId="6B7E51E4" w14:textId="77777777" w:rsidR="004A6170" w:rsidRDefault="002F75C5" w:rsidP="00D050C7">
      <w:pPr>
        <w:pStyle w:val="Style4"/>
        <w:numPr>
          <w:ilvl w:val="1"/>
          <w:numId w:val="0"/>
        </w:numPr>
        <w:ind w:firstLine="720"/>
      </w:pPr>
      <w:r>
        <w:t>代理方的权利</w:t>
      </w:r>
    </w:p>
    <w:p w14:paraId="6818854C" w14:textId="77777777" w:rsidR="004A6170" w:rsidRDefault="002F75C5" w:rsidP="00D050C7">
      <w:pPr>
        <w:pStyle w:val="ListParagraph"/>
        <w:numPr>
          <w:ilvl w:val="0"/>
          <w:numId w:val="202"/>
        </w:numPr>
        <w:spacing w:before="240" w:after="240"/>
        <w:ind w:left="567" w:hanging="425"/>
        <w:contextualSpacing w:val="0"/>
        <w:jc w:val="both"/>
      </w:pPr>
      <w:r>
        <w:t>Được thanh toán đầy đủ và đúng hạn tiền hàng;</w:t>
      </w:r>
    </w:p>
    <w:p w14:paraId="0FBE9CFD" w14:textId="77777777" w:rsidR="004A6170" w:rsidRDefault="002F75C5" w:rsidP="00D050C7">
      <w:pPr>
        <w:pStyle w:val="ListParagraph"/>
        <w:spacing w:before="240" w:after="240"/>
        <w:ind w:left="567"/>
        <w:contextualSpacing w:val="0"/>
        <w:jc w:val="both"/>
      </w:pPr>
      <w:r>
        <w:t>按时足额支付货款；</w:t>
      </w:r>
    </w:p>
    <w:p w14:paraId="1E994A5D" w14:textId="464E357E" w:rsidR="004A6170" w:rsidRDefault="002F75C5" w:rsidP="00D050C7">
      <w:pPr>
        <w:pStyle w:val="ListParagraph"/>
        <w:numPr>
          <w:ilvl w:val="0"/>
          <w:numId w:val="202"/>
        </w:numPr>
        <w:spacing w:before="240" w:after="240"/>
        <w:ind w:left="567" w:hanging="425"/>
        <w:contextualSpacing w:val="0"/>
        <w:jc w:val="both"/>
      </w:pPr>
      <w:r>
        <w:t>Yêu cầu Bên Đại Lý tiến hành cung cấp các thông tin liên quan đến doanh số bán hàng, số lượng hàng tồn kho, các chương trình xúc tiến thương mại, quảng cáo trên Khu vực độc quyền của mỗi.</w:t>
      </w:r>
    </w:p>
    <w:p w14:paraId="79C68AF4" w14:textId="27F2D954" w:rsidR="004A6170" w:rsidRPr="00C06865" w:rsidRDefault="002F75C5" w:rsidP="00D050C7">
      <w:pPr>
        <w:pStyle w:val="ListParagraph"/>
        <w:spacing w:before="240" w:after="240"/>
        <w:ind w:left="567"/>
        <w:contextualSpacing w:val="0"/>
        <w:jc w:val="both"/>
        <w:rPr>
          <w:lang w:val="vi-VN"/>
        </w:rPr>
      </w:pPr>
      <w:r>
        <w:t>有权要求代理方提供与销售额、库存数量、促销活动及其独家区域广告相关的信息</w:t>
      </w:r>
      <w:r w:rsidR="00C06865">
        <w:t>[</w:t>
      </w:r>
      <w:r w:rsidR="00C06865">
        <w:rPr>
          <w:rFonts w:ascii="Wingdings 2" w:eastAsia="Wingdings 2" w:hAnsi="Wingdings 2" w:cs="Wingdings 2"/>
        </w:rPr>
        <w:sym w:font="Wingdings 2" w:char="F097"/>
      </w:r>
      <w:r w:rsidR="00C06865">
        <w:t>]</w:t>
      </w:r>
      <w:r>
        <w:t>。</w:t>
      </w:r>
    </w:p>
    <w:p w14:paraId="50CDA32F" w14:textId="77777777" w:rsidR="004A6170" w:rsidRPr="000A34CE" w:rsidRDefault="002F75C5" w:rsidP="00D050C7">
      <w:pPr>
        <w:pStyle w:val="ListParagraph"/>
        <w:numPr>
          <w:ilvl w:val="0"/>
          <w:numId w:val="202"/>
        </w:numPr>
        <w:spacing w:before="240" w:after="240"/>
        <w:ind w:left="567" w:hanging="425"/>
        <w:contextualSpacing w:val="0"/>
        <w:jc w:val="both"/>
        <w:rPr>
          <w:lang w:val="vi-VN"/>
        </w:rPr>
      </w:pPr>
      <w:r w:rsidRPr="000A34CE">
        <w:rPr>
          <w:lang w:val="vi-VN"/>
        </w:rPr>
        <w:t>Trường hợp Bên Đại Lý vi phạm nghiêm trọng nghĩa vụ, làm mất uy tín của Bên Giao Đại Lý thì Bên Giao Đại Lý có quyền đơn phương chấm dứt thực hiện hợp đồng và yêu cầu bồi thường thiệt hại.</w:t>
      </w:r>
    </w:p>
    <w:p w14:paraId="7BFA1551" w14:textId="77777777" w:rsidR="004A6170" w:rsidRDefault="002F75C5" w:rsidP="00D050C7">
      <w:pPr>
        <w:pStyle w:val="ListParagraph"/>
        <w:spacing w:before="240" w:after="240"/>
        <w:ind w:left="567"/>
        <w:contextualSpacing w:val="0"/>
        <w:jc w:val="both"/>
      </w:pPr>
      <w:r>
        <w:t>若合同代理方严重违反义务，致使合同交付方信誉受损，合同交付方有权单方面终止合同履行并要求赔偿损失。</w:t>
      </w:r>
    </w:p>
    <w:p w14:paraId="4410BD0F" w14:textId="77777777" w:rsidR="004A6170" w:rsidRDefault="002F75C5" w:rsidP="00D050C7">
      <w:pPr>
        <w:pStyle w:val="Style4"/>
        <w:numPr>
          <w:ilvl w:val="1"/>
          <w:numId w:val="164"/>
        </w:numPr>
      </w:pPr>
      <w:r>
        <w:lastRenderedPageBreak/>
        <w:t>Nghĩa vụ của Bên Giao Đại Lý</w:t>
      </w:r>
    </w:p>
    <w:p w14:paraId="5131D35F" w14:textId="77777777" w:rsidR="004A6170" w:rsidRDefault="002F75C5" w:rsidP="00D050C7">
      <w:pPr>
        <w:pStyle w:val="Style4"/>
        <w:numPr>
          <w:ilvl w:val="1"/>
          <w:numId w:val="0"/>
        </w:numPr>
        <w:ind w:firstLine="720"/>
      </w:pPr>
      <w:r>
        <w:t>合同交付方的义务</w:t>
      </w:r>
    </w:p>
    <w:p w14:paraId="7F86C511" w14:textId="77777777" w:rsidR="004A6170" w:rsidRDefault="002F75C5" w:rsidP="00D050C7">
      <w:pPr>
        <w:pStyle w:val="ListParagraph"/>
        <w:numPr>
          <w:ilvl w:val="0"/>
          <w:numId w:val="167"/>
        </w:numPr>
        <w:spacing w:before="240" w:after="240"/>
        <w:ind w:left="567" w:hanging="425"/>
        <w:contextualSpacing w:val="0"/>
        <w:jc w:val="both"/>
      </w:pPr>
      <w:r>
        <w:t>Trả Thù lao đại lý và các chi phí hợp lý khác cho Bên Đại Lý;</w:t>
      </w:r>
    </w:p>
    <w:p w14:paraId="70430A0B" w14:textId="77777777" w:rsidR="004A6170" w:rsidRDefault="002F75C5" w:rsidP="00D050C7">
      <w:pPr>
        <w:pStyle w:val="ListParagraph"/>
        <w:spacing w:before="240" w:after="240"/>
        <w:ind w:left="567"/>
        <w:contextualSpacing w:val="0"/>
        <w:jc w:val="both"/>
      </w:pPr>
      <w:r>
        <w:t>向代理方支付代理报酬及其他合理费用；</w:t>
      </w:r>
    </w:p>
    <w:p w14:paraId="56E5455A" w14:textId="77777777" w:rsidR="004A6170" w:rsidRDefault="002F75C5" w:rsidP="00D050C7">
      <w:pPr>
        <w:pStyle w:val="ListParagraph"/>
        <w:numPr>
          <w:ilvl w:val="0"/>
          <w:numId w:val="167"/>
        </w:numPr>
        <w:spacing w:before="240" w:after="240"/>
        <w:ind w:left="567" w:hanging="425"/>
        <w:contextualSpacing w:val="0"/>
        <w:jc w:val="both"/>
      </w:pPr>
      <w:r>
        <w:t>Định kỳ cung cấp cho Bên Đại Lý các thông tin về Sản phẩm như: Danh mục và Catalogue sản phẩm hiện có, giá cả sản phẩm, dịch vụ đối với Khách hàng;</w:t>
      </w:r>
    </w:p>
    <w:p w14:paraId="34A26331" w14:textId="77777777" w:rsidR="004A6170" w:rsidRDefault="002F75C5" w:rsidP="00D050C7">
      <w:pPr>
        <w:pStyle w:val="ListParagraph"/>
        <w:spacing w:before="240" w:after="240"/>
        <w:ind w:left="567"/>
        <w:contextualSpacing w:val="0"/>
        <w:jc w:val="both"/>
      </w:pPr>
      <w:r>
        <w:t>定期向代理方提供产品信息，如现有产品目录及手册、产品价格及客户服务；</w:t>
      </w:r>
    </w:p>
    <w:p w14:paraId="54C40BF1" w14:textId="77777777" w:rsidR="004A6170" w:rsidRDefault="002F75C5" w:rsidP="00D050C7">
      <w:pPr>
        <w:pStyle w:val="ListParagraph"/>
        <w:numPr>
          <w:ilvl w:val="0"/>
          <w:numId w:val="167"/>
        </w:numPr>
        <w:spacing w:before="240" w:after="240"/>
        <w:ind w:left="567" w:hanging="425"/>
        <w:contextualSpacing w:val="0"/>
        <w:jc w:val="both"/>
      </w:pPr>
      <w:r>
        <w:t>Cung cấp bản sao các hồ sơ pháp lý doanh nghiệp và Sản phẩm cho Bên Đại Lý khi Bên Đại Lý có yêu cầu;</w:t>
      </w:r>
    </w:p>
    <w:p w14:paraId="000AFEC9" w14:textId="77777777" w:rsidR="004A6170" w:rsidRDefault="002F75C5" w:rsidP="00D050C7">
      <w:pPr>
        <w:pStyle w:val="ListParagraph"/>
        <w:spacing w:before="240" w:after="240"/>
        <w:ind w:left="567"/>
        <w:contextualSpacing w:val="0"/>
        <w:jc w:val="both"/>
      </w:pPr>
      <w:r>
        <w:t>根据代理方要求，向代理方提供企业法律文件及产品副本；</w:t>
      </w:r>
    </w:p>
    <w:p w14:paraId="40DD1D84" w14:textId="77777777" w:rsidR="004A6170" w:rsidRDefault="002F75C5" w:rsidP="00D050C7">
      <w:pPr>
        <w:pStyle w:val="ListParagraph"/>
        <w:numPr>
          <w:ilvl w:val="0"/>
          <w:numId w:val="167"/>
        </w:numPr>
        <w:spacing w:before="240" w:after="240"/>
        <w:ind w:left="567" w:hanging="425"/>
        <w:contextualSpacing w:val="0"/>
        <w:jc w:val="both"/>
      </w:pPr>
      <w:r>
        <w:t>Đảm bảo cung cấp Sản phẩm đúng chủng loại, chất lượng và tiêu chuẩn kỹ thuật của pháp luật và thỏa thuận của Các Bên và chịu trách nhiệm trước pháp luật, Bên Đại Lý và Bên khác nếu Sản phẩm do Bên Giao Đại Lý cung cấp không đúng với các điều kiện trên;</w:t>
      </w:r>
    </w:p>
    <w:p w14:paraId="7DC22924" w14:textId="77777777" w:rsidR="004A6170" w:rsidRDefault="002F75C5" w:rsidP="00D050C7">
      <w:pPr>
        <w:pStyle w:val="ListParagraph"/>
        <w:spacing w:before="240" w:after="240"/>
        <w:ind w:left="567"/>
        <w:contextualSpacing w:val="0"/>
        <w:jc w:val="both"/>
      </w:pPr>
      <w:r>
        <w:t>确保所提供产品符合法律规定的种类、质量和技术标准以及各方协议，如代理方所供产品不符上述要求，承担相应法律责任，并对代理方及其他各方负责；</w:t>
      </w:r>
    </w:p>
    <w:p w14:paraId="1CB14FE7" w14:textId="77777777" w:rsidR="004A6170" w:rsidRDefault="002F75C5" w:rsidP="00D050C7">
      <w:pPr>
        <w:pStyle w:val="ListParagraph"/>
        <w:numPr>
          <w:ilvl w:val="0"/>
          <w:numId w:val="167"/>
        </w:numPr>
        <w:spacing w:before="240" w:after="240"/>
        <w:ind w:left="567" w:hanging="425"/>
        <w:contextualSpacing w:val="0"/>
        <w:jc w:val="both"/>
      </w:pPr>
      <w:r>
        <w:t>Căn cứ vào lệnh đặt hàng của Bên Đại Lý, Bên Giao Đại Lý giao hàng và hoá đơn đến địa điểm Bên Đại Lý chỉ định trong thời hạn mà Các Bên thỏa thuận;</w:t>
      </w:r>
    </w:p>
    <w:p w14:paraId="59531447" w14:textId="77777777" w:rsidR="004A6170" w:rsidRDefault="002F75C5" w:rsidP="00D050C7">
      <w:pPr>
        <w:pStyle w:val="ListParagraph"/>
        <w:spacing w:before="240" w:after="240"/>
        <w:ind w:left="567"/>
        <w:contextualSpacing w:val="0"/>
        <w:jc w:val="both"/>
      </w:pPr>
      <w:r>
        <w:t>依据代理方订单，交货方按双方协议期限将货物和发票送达代理方指定地点；</w:t>
      </w:r>
    </w:p>
    <w:p w14:paraId="633DCCF2" w14:textId="77777777" w:rsidR="004A6170" w:rsidRDefault="002F75C5" w:rsidP="00D050C7">
      <w:pPr>
        <w:pStyle w:val="ListParagraph"/>
        <w:numPr>
          <w:ilvl w:val="0"/>
          <w:numId w:val="167"/>
        </w:numPr>
        <w:spacing w:before="240" w:after="240"/>
        <w:ind w:left="567" w:hanging="425"/>
        <w:contextualSpacing w:val="0"/>
        <w:jc w:val="both"/>
      </w:pPr>
      <w:r>
        <w:t>Thực hiện các chương trình hỗ trợ, xúc tiến bán hàng phù hợp định hướng phát triển kinh doanh của Bên Giao Đại Lý;</w:t>
      </w:r>
    </w:p>
    <w:p w14:paraId="54EC41FF" w14:textId="77777777" w:rsidR="004A6170" w:rsidRDefault="002F75C5" w:rsidP="00D050C7">
      <w:pPr>
        <w:pStyle w:val="ListParagraph"/>
        <w:spacing w:before="240" w:after="240"/>
        <w:ind w:left="567"/>
        <w:contextualSpacing w:val="0"/>
        <w:jc w:val="both"/>
      </w:pPr>
      <w:r>
        <w:t>执行符合各方业务发展方向的支持和销售促进计划；</w:t>
      </w:r>
    </w:p>
    <w:p w14:paraId="06ACA490" w14:textId="77777777" w:rsidR="004A6170" w:rsidRDefault="002F75C5" w:rsidP="00D050C7">
      <w:pPr>
        <w:pStyle w:val="ListParagraph"/>
        <w:numPr>
          <w:ilvl w:val="0"/>
          <w:numId w:val="167"/>
        </w:numPr>
        <w:spacing w:before="240" w:after="240"/>
        <w:ind w:left="567" w:hanging="425"/>
        <w:contextualSpacing w:val="0"/>
        <w:jc w:val="both"/>
      </w:pPr>
      <w:r>
        <w:t>Thông báo bằng văn bản đến Bên Đại Lý khi thực hiện các chương trình hỗ trợ, xúc tiến bán hàng hoặc khi thay đổi giá bán các Sản phẩm của Bên Giao Đại Lý;</w:t>
      </w:r>
    </w:p>
    <w:p w14:paraId="2831E262" w14:textId="77777777" w:rsidR="004A6170" w:rsidRDefault="002F75C5" w:rsidP="00D050C7">
      <w:pPr>
        <w:pStyle w:val="ListParagraph"/>
        <w:spacing w:before="240" w:after="240"/>
        <w:ind w:left="567"/>
        <w:contextualSpacing w:val="0"/>
        <w:jc w:val="both"/>
      </w:pPr>
      <w:r>
        <w:t>在执行支持和销售促进计划或变更各方产品售价时，书面通知代理方；</w:t>
      </w:r>
    </w:p>
    <w:p w14:paraId="1CC69AAD" w14:textId="77777777" w:rsidR="004A6170" w:rsidRDefault="002F75C5" w:rsidP="00D050C7">
      <w:pPr>
        <w:pStyle w:val="ListParagraph"/>
        <w:numPr>
          <w:ilvl w:val="0"/>
          <w:numId w:val="167"/>
        </w:numPr>
        <w:spacing w:before="240" w:after="240"/>
        <w:ind w:left="567" w:hanging="425"/>
        <w:contextualSpacing w:val="0"/>
        <w:jc w:val="both"/>
      </w:pPr>
      <w:r>
        <w:t>Nhận hàng hoá hoàn trả nếu hàng hoá không đạt yêu cầu do lỗi Bên Giao Đại Lý;</w:t>
      </w:r>
    </w:p>
    <w:p w14:paraId="0A28A6DB" w14:textId="77777777" w:rsidR="004A6170" w:rsidRDefault="002F75C5" w:rsidP="00D050C7">
      <w:pPr>
        <w:pStyle w:val="ListParagraph"/>
        <w:spacing w:before="240" w:after="240"/>
        <w:ind w:left="567"/>
        <w:contextualSpacing w:val="0"/>
        <w:jc w:val="both"/>
      </w:pPr>
      <w:r>
        <w:t>接收因各方过错导致不合格的退货；</w:t>
      </w:r>
    </w:p>
    <w:p w14:paraId="5495E863" w14:textId="77777777" w:rsidR="004A6170" w:rsidRDefault="002F75C5" w:rsidP="00D050C7">
      <w:pPr>
        <w:pStyle w:val="ListParagraph"/>
        <w:numPr>
          <w:ilvl w:val="0"/>
          <w:numId w:val="167"/>
        </w:numPr>
        <w:spacing w:before="240" w:after="240"/>
        <w:ind w:left="567" w:hanging="425"/>
        <w:contextualSpacing w:val="0"/>
        <w:jc w:val="both"/>
      </w:pPr>
      <w:r>
        <w:t>Thực hiện đúng các cam kết được ghi nhận trong Hợp đồng này.</w:t>
      </w:r>
    </w:p>
    <w:p w14:paraId="16010D16" w14:textId="77777777" w:rsidR="004A6170" w:rsidRDefault="002F75C5" w:rsidP="00D050C7">
      <w:pPr>
        <w:pStyle w:val="ListParagraph"/>
        <w:spacing w:before="240" w:after="240"/>
        <w:ind w:left="567"/>
        <w:contextualSpacing w:val="0"/>
        <w:jc w:val="both"/>
      </w:pPr>
      <w:r>
        <w:t>严格履行本合同中记载的承诺。</w:t>
      </w:r>
    </w:p>
    <w:p w14:paraId="415FC6C8" w14:textId="77777777" w:rsidR="004A6170" w:rsidRDefault="002F75C5" w:rsidP="00D050C7">
      <w:pPr>
        <w:pStyle w:val="Style3"/>
      </w:pPr>
      <w:r>
        <w:t>QUYỀN VÀ NGHĨA VỤ CỦA BÊN ĐẠI LÝ</w:t>
      </w:r>
    </w:p>
    <w:p w14:paraId="1259AC91" w14:textId="77777777" w:rsidR="004A6170" w:rsidRDefault="002F75C5" w:rsidP="00D050C7">
      <w:pPr>
        <w:pStyle w:val="Style3"/>
        <w:numPr>
          <w:ilvl w:val="0"/>
          <w:numId w:val="0"/>
        </w:numPr>
      </w:pPr>
      <w:r>
        <w:t>代理方的权利与义务</w:t>
      </w:r>
    </w:p>
    <w:p w14:paraId="153DFC36" w14:textId="77777777" w:rsidR="004A6170" w:rsidRDefault="002F75C5" w:rsidP="00D050C7">
      <w:pPr>
        <w:widowControl w:val="0"/>
        <w:autoSpaceDE w:val="0"/>
        <w:spacing w:before="240" w:after="240"/>
        <w:jc w:val="both"/>
      </w:pPr>
      <w:r>
        <w:t xml:space="preserve">Ngoài các quyền và nghĩa vụ được quy định trong các điều khoản khác của Hợp đồng này, </w:t>
      </w:r>
      <w:r>
        <w:lastRenderedPageBreak/>
        <w:t>Bên Đại Lý còn có các quyền và nghĩa vụ sau đây:</w:t>
      </w:r>
    </w:p>
    <w:p w14:paraId="06016CAD" w14:textId="77777777" w:rsidR="004A6170" w:rsidRDefault="002F75C5" w:rsidP="00D050C7">
      <w:pPr>
        <w:widowControl w:val="0"/>
        <w:autoSpaceDE w:val="0"/>
        <w:spacing w:before="240" w:after="240"/>
        <w:jc w:val="both"/>
      </w:pPr>
      <w:r>
        <w:t>除本合同其他条款规定的权利和义务外，代理方还享有以下权利和义务：</w:t>
      </w:r>
    </w:p>
    <w:p w14:paraId="7FB2E024" w14:textId="77777777" w:rsidR="004A6170" w:rsidRDefault="002F75C5" w:rsidP="00D050C7">
      <w:pPr>
        <w:pStyle w:val="Style4"/>
        <w:numPr>
          <w:ilvl w:val="1"/>
          <w:numId w:val="164"/>
        </w:numPr>
      </w:pPr>
      <w:r>
        <w:t>Quyền của Bên Đại Lý</w:t>
      </w:r>
    </w:p>
    <w:p w14:paraId="0C4DC73B" w14:textId="77777777" w:rsidR="004A6170" w:rsidRDefault="002F75C5" w:rsidP="00D050C7">
      <w:pPr>
        <w:pStyle w:val="Style4"/>
        <w:numPr>
          <w:ilvl w:val="1"/>
          <w:numId w:val="0"/>
        </w:numPr>
        <w:ind w:firstLine="720"/>
      </w:pPr>
      <w:r>
        <w:t>代理方的权利</w:t>
      </w:r>
    </w:p>
    <w:p w14:paraId="1EE0E98B" w14:textId="77777777" w:rsidR="004A6170" w:rsidRDefault="002F75C5" w:rsidP="00D050C7">
      <w:pPr>
        <w:pStyle w:val="ListParagraph"/>
        <w:numPr>
          <w:ilvl w:val="0"/>
          <w:numId w:val="185"/>
        </w:numPr>
        <w:spacing w:before="240" w:after="240"/>
        <w:ind w:left="567" w:hanging="425"/>
        <w:contextualSpacing w:val="0"/>
        <w:jc w:val="both"/>
      </w:pPr>
      <w:r>
        <w:t>Giao kết hợp đồng đại lý với các bên giao đại lý khác ngoài Bên Giao Đại Lý;</w:t>
      </w:r>
    </w:p>
    <w:p w14:paraId="356C3B6F" w14:textId="77777777" w:rsidR="004A6170" w:rsidRDefault="002F75C5" w:rsidP="00D050C7">
      <w:pPr>
        <w:pStyle w:val="ListParagraph"/>
        <w:spacing w:before="240" w:after="240"/>
        <w:ind w:left="567"/>
        <w:contextualSpacing w:val="0"/>
        <w:jc w:val="both"/>
      </w:pPr>
      <w:r>
        <w:t>与除交付代理方以外的其他代理方签订代理合同；</w:t>
      </w:r>
    </w:p>
    <w:p w14:paraId="1430E52C" w14:textId="77777777" w:rsidR="004A6170" w:rsidRDefault="002F75C5" w:rsidP="00D050C7">
      <w:pPr>
        <w:pStyle w:val="ListParagraph"/>
        <w:numPr>
          <w:ilvl w:val="0"/>
          <w:numId w:val="185"/>
        </w:numPr>
        <w:spacing w:before="240" w:after="240"/>
        <w:ind w:left="567" w:hanging="425"/>
        <w:contextualSpacing w:val="0"/>
        <w:jc w:val="both"/>
      </w:pPr>
      <w:r>
        <w:t>Yêu cầu Bên Giao Đại Lý giao hàng hoặc tiền theo Hợp đồng; nhận lại tài sản dùng để bảo đảm (nếu có) khi kết thúc Hợp đồng;</w:t>
      </w:r>
    </w:p>
    <w:p w14:paraId="32D48647" w14:textId="77777777" w:rsidR="004A6170" w:rsidRDefault="002F75C5" w:rsidP="00D050C7">
      <w:pPr>
        <w:pStyle w:val="ListParagraph"/>
        <w:spacing w:before="240" w:after="240"/>
        <w:ind w:left="567"/>
        <w:contextualSpacing w:val="0"/>
        <w:jc w:val="both"/>
      </w:pPr>
      <w:r>
        <w:t>要求交付代理方根据合同交付货物或款项；合同终止时收回用于担保的财产（如有）；</w:t>
      </w:r>
    </w:p>
    <w:p w14:paraId="1E301B9A" w14:textId="77777777" w:rsidR="004A6170" w:rsidRDefault="002F75C5" w:rsidP="00D050C7">
      <w:pPr>
        <w:pStyle w:val="ListParagraph"/>
        <w:numPr>
          <w:ilvl w:val="0"/>
          <w:numId w:val="185"/>
        </w:numPr>
        <w:spacing w:before="240" w:after="240"/>
        <w:ind w:left="567" w:hanging="425"/>
        <w:contextualSpacing w:val="0"/>
        <w:jc w:val="both"/>
      </w:pPr>
      <w:r>
        <w:t>Yêu cầu Bên Giao Đại Lý hướng dẫn, cung cấp thông tin và các điều kiện khác có liên quan để thực hiện Hợp đồng;</w:t>
      </w:r>
    </w:p>
    <w:p w14:paraId="369F9333" w14:textId="77777777" w:rsidR="004A6170" w:rsidRDefault="002F75C5" w:rsidP="00D050C7">
      <w:pPr>
        <w:pStyle w:val="ListParagraph"/>
        <w:spacing w:before="240" w:after="240"/>
        <w:ind w:left="567"/>
        <w:contextualSpacing w:val="0"/>
        <w:jc w:val="both"/>
      </w:pPr>
      <w:r>
        <w:t>要求交付代理方提供指导、信息及其他与合同履行相关的条件；</w:t>
      </w:r>
    </w:p>
    <w:p w14:paraId="22DEE478" w14:textId="77777777" w:rsidR="004A6170" w:rsidRDefault="002F75C5" w:rsidP="00D050C7">
      <w:pPr>
        <w:pStyle w:val="ListParagraph"/>
        <w:numPr>
          <w:ilvl w:val="0"/>
          <w:numId w:val="185"/>
        </w:numPr>
        <w:spacing w:before="240" w:after="240"/>
        <w:ind w:left="567" w:hanging="425"/>
        <w:contextualSpacing w:val="0"/>
        <w:jc w:val="both"/>
      </w:pPr>
      <w:r>
        <w:t>Hưởng thù lao, các quyền và lợi ích hợp pháp khác do hoạt động đại lý mang lại;</w:t>
      </w:r>
    </w:p>
    <w:p w14:paraId="5BEF9A5F" w14:textId="77777777" w:rsidR="004A6170" w:rsidRDefault="002F75C5" w:rsidP="00D050C7">
      <w:pPr>
        <w:pStyle w:val="ListParagraph"/>
        <w:spacing w:before="240" w:after="240"/>
        <w:ind w:left="567"/>
        <w:contextualSpacing w:val="0"/>
        <w:jc w:val="both"/>
      </w:pPr>
      <w:r>
        <w:t>享受代理活动所带来的报酬、合法权利和其他利益；</w:t>
      </w:r>
    </w:p>
    <w:p w14:paraId="120212FE" w14:textId="77777777" w:rsidR="004A6170" w:rsidRDefault="002F75C5" w:rsidP="00D050C7">
      <w:pPr>
        <w:pStyle w:val="ListParagraph"/>
        <w:numPr>
          <w:ilvl w:val="0"/>
          <w:numId w:val="185"/>
        </w:numPr>
        <w:spacing w:before="240" w:after="240"/>
        <w:ind w:left="567" w:hanging="425"/>
        <w:contextualSpacing w:val="0"/>
        <w:jc w:val="both"/>
      </w:pPr>
      <w:r>
        <w:t>Có quyền yêu cầu Bên Giao Đại Lý bồi thường một khoản tiền cho thời gian mà mình đã làm đại lý cho Bên Giao Đại Lý. Giá trị của khoản bồi thường là một tháng thù lao đại lý trung bình trong thời gian nhận đại lý cho mỗi năm mà Bên Đại Lý làm đại lý cho Bên Giao Đại Lý. Trong trường hợp thời gian đại lý dưới [</w:t>
      </w:r>
      <w:r>
        <w:rPr>
          <w:rFonts w:ascii="Wingdings 2" w:eastAsia="Wingdings 2" w:hAnsi="Wingdings 2" w:cs="Wingdings 2"/>
        </w:rPr>
        <w:sym w:font="Wingdings 2" w:char="F097"/>
      </w:r>
      <w:r>
        <w:t>] năm thì khoản bồi thường được tính là một tháng thù lao đại lý trung bình trong thời gian nhận đại lý;</w:t>
      </w:r>
    </w:p>
    <w:p w14:paraId="749F6400" w14:textId="4BD14D8B" w:rsidR="004A6170" w:rsidRDefault="002F75C5" w:rsidP="00D050C7">
      <w:pPr>
        <w:pStyle w:val="ListParagraph"/>
        <w:spacing w:before="240" w:after="240"/>
        <w:ind w:left="567"/>
        <w:contextualSpacing w:val="0"/>
        <w:jc w:val="both"/>
      </w:pPr>
      <w:r>
        <w:t>有权要求各方委托方赔偿其作为代理期间的时间补偿。赔偿金额为代理各方期间每年平均一个月代理报酬。在代理时间不足[</w:t>
      </w:r>
      <w:r w:rsidR="009763E8">
        <w:rPr>
          <w:rFonts w:ascii="Wingdings 2" w:eastAsia="Wingdings 2" w:hAnsi="Wingdings 2" w:cs="Wingdings 2"/>
        </w:rPr>
        <w:sym w:font="Wingdings 2" w:char="F097"/>
      </w:r>
      <w:r>
        <w:t>]年时，赔偿按代理期间的平均一个月代理报酬计算；</w:t>
      </w:r>
    </w:p>
    <w:p w14:paraId="21CC4A04" w14:textId="77777777" w:rsidR="004A6170" w:rsidRDefault="002F75C5" w:rsidP="00D050C7">
      <w:pPr>
        <w:pStyle w:val="ListParagraph"/>
        <w:numPr>
          <w:ilvl w:val="0"/>
          <w:numId w:val="185"/>
        </w:numPr>
        <w:spacing w:before="240" w:after="240"/>
        <w:ind w:left="567" w:hanging="425"/>
        <w:contextualSpacing w:val="0"/>
        <w:jc w:val="both"/>
      </w:pPr>
      <w:r>
        <w:t>Hoàn trả sản phẩm không đạt yêu cầu do lỗi Bên Giao Đại Lý.</w:t>
      </w:r>
    </w:p>
    <w:p w14:paraId="3540323A" w14:textId="77777777" w:rsidR="004A6170" w:rsidRDefault="002F75C5" w:rsidP="00D050C7">
      <w:pPr>
        <w:pStyle w:val="ListParagraph"/>
        <w:spacing w:before="240" w:after="240"/>
        <w:ind w:left="567"/>
        <w:contextualSpacing w:val="0"/>
        <w:jc w:val="both"/>
      </w:pPr>
      <w:r>
        <w:t>因各方交付代理方过错导致的不合格产品退货。</w:t>
      </w:r>
    </w:p>
    <w:p w14:paraId="7AD3AC70" w14:textId="77777777" w:rsidR="004A6170" w:rsidRDefault="002F75C5" w:rsidP="00D050C7">
      <w:pPr>
        <w:pStyle w:val="Style4"/>
        <w:numPr>
          <w:ilvl w:val="1"/>
          <w:numId w:val="164"/>
        </w:numPr>
      </w:pPr>
      <w:r>
        <w:t>Nghĩa vụ của Bên Đại Lý</w:t>
      </w:r>
    </w:p>
    <w:p w14:paraId="258B4EEF" w14:textId="77777777" w:rsidR="004A6170" w:rsidRDefault="002F75C5" w:rsidP="00D050C7">
      <w:pPr>
        <w:pStyle w:val="Style4"/>
        <w:numPr>
          <w:ilvl w:val="1"/>
          <w:numId w:val="0"/>
        </w:numPr>
        <w:ind w:firstLine="720"/>
      </w:pPr>
      <w:r>
        <w:t>代理方的义务</w:t>
      </w:r>
    </w:p>
    <w:p w14:paraId="6C5FDF3E" w14:textId="77777777" w:rsidR="004A6170" w:rsidRDefault="002F75C5" w:rsidP="00D050C7">
      <w:pPr>
        <w:pStyle w:val="ListParagraph"/>
        <w:numPr>
          <w:ilvl w:val="0"/>
          <w:numId w:val="209"/>
        </w:numPr>
        <w:spacing w:before="240" w:after="240"/>
        <w:ind w:left="567" w:hanging="425"/>
        <w:contextualSpacing w:val="0"/>
        <w:jc w:val="both"/>
      </w:pPr>
      <w:r>
        <w:t>Cung cấp bản sao Giấy chứng nhận đăng ký doanh nghiệp của Bên Đại Lý cho Bên Giao Đại Lý;</w:t>
      </w:r>
    </w:p>
    <w:p w14:paraId="3504451C" w14:textId="77777777" w:rsidR="004A6170" w:rsidRDefault="002F75C5" w:rsidP="00D050C7">
      <w:pPr>
        <w:pStyle w:val="ListParagraph"/>
        <w:spacing w:before="240" w:after="240"/>
        <w:ind w:left="567"/>
        <w:contextualSpacing w:val="0"/>
        <w:jc w:val="both"/>
      </w:pPr>
      <w:r>
        <w:t>向各方交付代理方提供代理方营业执照副本；</w:t>
      </w:r>
    </w:p>
    <w:p w14:paraId="7FDC191C" w14:textId="77777777" w:rsidR="004A6170" w:rsidRDefault="002F75C5" w:rsidP="00D050C7">
      <w:pPr>
        <w:pStyle w:val="ListParagraph"/>
        <w:numPr>
          <w:ilvl w:val="0"/>
          <w:numId w:val="209"/>
        </w:numPr>
        <w:spacing w:before="240" w:after="240"/>
        <w:ind w:left="567" w:hanging="425"/>
        <w:contextualSpacing w:val="0"/>
        <w:jc w:val="both"/>
      </w:pPr>
      <w:r>
        <w:t>Không mua, bán, phân phối các Sản phẩm cạnh tranh trực tiếp do Bên Giao Đại Lý thông báo bằng văn bản trong từng thời điểm cụ thể;</w:t>
      </w:r>
    </w:p>
    <w:p w14:paraId="39BC547D" w14:textId="77777777" w:rsidR="004A6170" w:rsidRDefault="002F75C5" w:rsidP="00D050C7">
      <w:pPr>
        <w:pStyle w:val="ListParagraph"/>
        <w:spacing w:before="240" w:after="240"/>
        <w:ind w:left="567"/>
        <w:contextualSpacing w:val="0"/>
        <w:jc w:val="both"/>
      </w:pPr>
      <w:r>
        <w:lastRenderedPageBreak/>
        <w:t>不得购买、销售、分销各方交付代理方以书面形式在特定时间点通知的直接竞争产品；</w:t>
      </w:r>
    </w:p>
    <w:p w14:paraId="09020911" w14:textId="77777777" w:rsidR="004A6170" w:rsidRDefault="002F75C5" w:rsidP="00D050C7">
      <w:pPr>
        <w:pStyle w:val="ListParagraph"/>
        <w:numPr>
          <w:ilvl w:val="0"/>
          <w:numId w:val="209"/>
        </w:numPr>
        <w:spacing w:before="240" w:after="240"/>
        <w:ind w:left="567" w:hanging="425"/>
        <w:contextualSpacing w:val="0"/>
        <w:jc w:val="both"/>
      </w:pPr>
      <w:r>
        <w:t xml:space="preserve">Bán và phân phối sản phẩm Bên Giao Đại Lý theo giá bán lẻ và/hoặc bán buôn đã được Bên Giao Đại Lý quy định theo từng thời điểm cụ thể, giao hàng nhanh và thuận tiện đến Khách hàng. </w:t>
      </w:r>
    </w:p>
    <w:p w14:paraId="2E2299DC" w14:textId="77777777" w:rsidR="004A6170" w:rsidRDefault="002F75C5" w:rsidP="00D050C7">
      <w:pPr>
        <w:pStyle w:val="ListParagraph"/>
        <w:spacing w:before="240" w:after="240"/>
        <w:ind w:left="567"/>
        <w:contextualSpacing w:val="0"/>
        <w:jc w:val="both"/>
      </w:pPr>
      <w:r>
        <w:t xml:space="preserve">按照各方交付代理方在特定时间点规定的零售及/或批发价格，快速便捷地向客户销售和分销各方交付代理方的产品。 </w:t>
      </w:r>
    </w:p>
    <w:p w14:paraId="007547BF" w14:textId="77777777" w:rsidR="004A6170" w:rsidRDefault="002F75C5" w:rsidP="00D050C7">
      <w:pPr>
        <w:pStyle w:val="ListParagraph"/>
        <w:numPr>
          <w:ilvl w:val="0"/>
          <w:numId w:val="209"/>
        </w:numPr>
        <w:spacing w:before="240" w:after="240"/>
        <w:ind w:left="567" w:hanging="425"/>
        <w:contextualSpacing w:val="0"/>
        <w:jc w:val="both"/>
      </w:pPr>
      <w:r>
        <w:t>Nỗ lực để thúc đẩy doanh số bán Sản phẩm của Bên Giao Đại Lý trong phạm vi Khu vực độc quyền;</w:t>
      </w:r>
    </w:p>
    <w:p w14:paraId="2E4E0E0E" w14:textId="77777777" w:rsidR="004A6170" w:rsidRDefault="002F75C5" w:rsidP="00D050C7">
      <w:pPr>
        <w:pStyle w:val="ListParagraph"/>
        <w:spacing w:before="240" w:after="240"/>
        <w:ind w:left="567"/>
        <w:contextualSpacing w:val="0"/>
        <w:jc w:val="both"/>
      </w:pPr>
      <w:r>
        <w:t>努力推动代理方在独家区域内产品的销售；</w:t>
      </w:r>
    </w:p>
    <w:p w14:paraId="037DF440" w14:textId="77777777" w:rsidR="004A6170" w:rsidRDefault="002F75C5" w:rsidP="00D050C7">
      <w:pPr>
        <w:pStyle w:val="ListParagraph"/>
        <w:numPr>
          <w:ilvl w:val="0"/>
          <w:numId w:val="209"/>
        </w:numPr>
        <w:spacing w:before="240" w:after="240"/>
        <w:ind w:left="567" w:hanging="425"/>
        <w:contextualSpacing w:val="0"/>
        <w:jc w:val="both"/>
      </w:pPr>
      <w:r>
        <w:t>Xin phê duyệt của Bên Giao Đại Lý trước khi tiến hành các chương trình khuyến mại đối với các Sản phẩm được phân phối theo Hợp đồng này;</w:t>
      </w:r>
    </w:p>
    <w:p w14:paraId="120FECF8" w14:textId="77777777" w:rsidR="004A6170" w:rsidRDefault="002F75C5" w:rsidP="00D050C7">
      <w:pPr>
        <w:pStyle w:val="ListParagraph"/>
        <w:spacing w:before="240" w:after="240"/>
        <w:ind w:left="567"/>
        <w:contextualSpacing w:val="0"/>
        <w:jc w:val="both"/>
      </w:pPr>
      <w:r>
        <w:t>在开展本合同分销产品促销活动前，应获得代理方的批准；</w:t>
      </w:r>
    </w:p>
    <w:p w14:paraId="08029A49" w14:textId="05465632" w:rsidR="004A6170" w:rsidRDefault="002F75C5" w:rsidP="00D050C7">
      <w:pPr>
        <w:pStyle w:val="ListParagraph"/>
        <w:numPr>
          <w:ilvl w:val="0"/>
          <w:numId w:val="209"/>
        </w:numPr>
        <w:spacing w:before="240" w:after="240"/>
        <w:ind w:left="567" w:hanging="425"/>
        <w:contextualSpacing w:val="0"/>
        <w:jc w:val="both"/>
      </w:pPr>
      <w:r>
        <w:t>Theo yêu cầu của Bên Giao Đại Lý, tiến hành cung cấp các thông tin liên quan đến doanh số bán hàng, số lượng hàng tồn kho, các chương trình xúc tiến thương mại, quảng cáo trên Khu vực độc quyền của mỗi;</w:t>
      </w:r>
    </w:p>
    <w:p w14:paraId="66E5967B" w14:textId="2A762F67" w:rsidR="004A6170" w:rsidRPr="009763E8" w:rsidRDefault="002F75C5" w:rsidP="00D050C7">
      <w:pPr>
        <w:pStyle w:val="ListParagraph"/>
        <w:spacing w:before="240" w:after="240"/>
        <w:ind w:left="567"/>
        <w:contextualSpacing w:val="0"/>
        <w:jc w:val="both"/>
        <w:rPr>
          <w:lang w:val="vi-VN"/>
        </w:rPr>
      </w:pPr>
      <w:r>
        <w:t>根据代理方要求，提供有关销售业绩、库存数量、商业推广活动及独家区域内广告的相关信息</w:t>
      </w:r>
      <w:r w:rsidR="009763E8">
        <w:t>[</w:t>
      </w:r>
      <w:r w:rsidR="009763E8">
        <w:rPr>
          <w:rFonts w:ascii="Wingdings 2" w:eastAsia="Wingdings 2" w:hAnsi="Wingdings 2" w:cs="Wingdings 2"/>
        </w:rPr>
        <w:sym w:font="Wingdings 2" w:char="F097"/>
      </w:r>
      <w:r w:rsidR="009763E8">
        <w:t>]</w:t>
      </w:r>
      <w:r>
        <w:t>；</w:t>
      </w:r>
    </w:p>
    <w:p w14:paraId="10CAD879" w14:textId="77777777" w:rsidR="004A6170" w:rsidRPr="000A34CE" w:rsidRDefault="002F75C5" w:rsidP="00D050C7">
      <w:pPr>
        <w:pStyle w:val="ListParagraph"/>
        <w:numPr>
          <w:ilvl w:val="0"/>
          <w:numId w:val="209"/>
        </w:numPr>
        <w:spacing w:before="240" w:after="240"/>
        <w:ind w:left="567" w:hanging="425"/>
        <w:contextualSpacing w:val="0"/>
        <w:jc w:val="both"/>
        <w:rPr>
          <w:lang w:val="vi-VN"/>
        </w:rPr>
      </w:pPr>
      <w:r w:rsidRPr="000A34CE">
        <w:rPr>
          <w:lang w:val="vi-VN"/>
        </w:rPr>
        <w:t>Phát triển hệ thống phân phối sản phẩm thông qua các cơ sở kinh doanh, công ty, hệ thống phân phối do Bên Đại Lý nắm quyền kiểm soát trên vùng Khu vực độc quyền;</w:t>
      </w:r>
    </w:p>
    <w:p w14:paraId="50DF456A" w14:textId="77777777" w:rsidR="004A6170" w:rsidRDefault="002F75C5" w:rsidP="00D050C7">
      <w:pPr>
        <w:pStyle w:val="ListParagraph"/>
        <w:spacing w:before="240" w:after="240"/>
        <w:ind w:left="567"/>
        <w:contextualSpacing w:val="0"/>
        <w:jc w:val="both"/>
      </w:pPr>
      <w:r>
        <w:t>通过代理方控制的经营机构、公司及分销体系，在独家区域内发展产品分销网络；</w:t>
      </w:r>
    </w:p>
    <w:p w14:paraId="2076DAD6" w14:textId="77777777" w:rsidR="004A6170" w:rsidRDefault="002F75C5" w:rsidP="00D050C7">
      <w:pPr>
        <w:pStyle w:val="ListParagraph"/>
        <w:numPr>
          <w:ilvl w:val="0"/>
          <w:numId w:val="209"/>
        </w:numPr>
        <w:spacing w:before="240" w:after="240"/>
        <w:ind w:left="567" w:hanging="425"/>
        <w:contextualSpacing w:val="0"/>
        <w:jc w:val="both"/>
      </w:pPr>
      <w:r>
        <w:t>Bồi thường thiệt hại và chịu phạt vi phạm theo quy định của pháp luật trong trường hợp Bên Đại Lý vi phạm Hợp đồng;</w:t>
      </w:r>
    </w:p>
    <w:p w14:paraId="0AB609BB" w14:textId="77777777" w:rsidR="004A6170" w:rsidRDefault="002F75C5" w:rsidP="00D050C7">
      <w:pPr>
        <w:pStyle w:val="ListParagraph"/>
        <w:spacing w:before="240" w:after="240"/>
        <w:ind w:left="567"/>
        <w:contextualSpacing w:val="0"/>
        <w:jc w:val="both"/>
      </w:pPr>
      <w:r>
        <w:t>代理方违反合同的，应依法赔偿损失并承担相应的违约责任；</w:t>
      </w:r>
    </w:p>
    <w:p w14:paraId="049FF113" w14:textId="77777777" w:rsidR="004A6170" w:rsidRDefault="002F75C5" w:rsidP="00D050C7">
      <w:pPr>
        <w:pStyle w:val="ListParagraph"/>
        <w:numPr>
          <w:ilvl w:val="0"/>
          <w:numId w:val="209"/>
        </w:numPr>
        <w:spacing w:before="240" w:after="240"/>
        <w:ind w:left="567" w:hanging="425"/>
        <w:contextualSpacing w:val="0"/>
        <w:jc w:val="both"/>
      </w:pPr>
      <w:r>
        <w:t>Thực hiện đúng các cam kết được ghi trong Hợp đồng.</w:t>
      </w:r>
    </w:p>
    <w:p w14:paraId="06F02AD7" w14:textId="77777777" w:rsidR="004A6170" w:rsidRDefault="002F75C5" w:rsidP="00D050C7">
      <w:pPr>
        <w:pStyle w:val="ListParagraph"/>
        <w:spacing w:before="240" w:after="240"/>
        <w:ind w:left="567" w:hanging="65"/>
        <w:contextualSpacing w:val="0"/>
        <w:jc w:val="both"/>
      </w:pPr>
      <w:r>
        <w:t>严格履行合同中所载明的各项承诺。</w:t>
      </w:r>
    </w:p>
    <w:p w14:paraId="46A831C7" w14:textId="77777777" w:rsidR="004A6170" w:rsidRDefault="002F75C5" w:rsidP="00D050C7">
      <w:pPr>
        <w:pStyle w:val="Style3"/>
      </w:pPr>
      <w:r>
        <w:t>VI PHẠM HỢP ĐỒNG</w:t>
      </w:r>
    </w:p>
    <w:p w14:paraId="3D8A778F" w14:textId="77777777" w:rsidR="004A6170" w:rsidRDefault="002F75C5" w:rsidP="00D050C7">
      <w:pPr>
        <w:pStyle w:val="Style3"/>
        <w:numPr>
          <w:ilvl w:val="0"/>
          <w:numId w:val="0"/>
        </w:numPr>
      </w:pPr>
      <w:r>
        <w:t>违反合同</w:t>
      </w:r>
    </w:p>
    <w:p w14:paraId="041981BE" w14:textId="77777777" w:rsidR="004A6170" w:rsidRDefault="002F75C5" w:rsidP="00D050C7">
      <w:pPr>
        <w:pStyle w:val="Style4"/>
        <w:numPr>
          <w:ilvl w:val="1"/>
          <w:numId w:val="164"/>
        </w:numPr>
      </w:pPr>
      <w:r>
        <w:t>Trong trường hợp một Bên vi phạm các quy định tại Hợp đồng này, Bên Đại Lýị vi phạm có quyền thông báo bằng văn bản (Sau đây gọi tắt là “Thông báo vi phạm”) cho Bên vi phạm yêu cầu Bên vi phạm khắc phục hành vi vi phạm trong một thời hạn do Bên Đại Lýị vi phạm ấn định. Trong mọi trường hợp vi phạm, thời hạn khắc phục hành vi vi phạm tối thiểu là 15 (mười lăm) ngày kể từ ngày nhận được Thông báo vi phạm;</w:t>
      </w:r>
    </w:p>
    <w:p w14:paraId="619312DD" w14:textId="77777777" w:rsidR="004A6170" w:rsidRDefault="002F75C5" w:rsidP="00D050C7">
      <w:pPr>
        <w:pStyle w:val="Style4"/>
        <w:numPr>
          <w:ilvl w:val="1"/>
          <w:numId w:val="0"/>
        </w:numPr>
        <w:ind w:left="720"/>
      </w:pPr>
      <w:r>
        <w:lastRenderedPageBreak/>
        <w:t>如一方违反本合同的规定，代理方有权向违约方发出书面通知（以下简称</w:t>
      </w:r>
      <w:r>
        <w:t>“</w:t>
      </w:r>
      <w:r>
        <w:t>违规通知</w:t>
      </w:r>
      <w:r>
        <w:t>”</w:t>
      </w:r>
      <w:r>
        <w:t>），要求其在代理方指定的期限内纠正违规行为。在任何违规情况下，纠正违规行为的最短期限为自收到违规通知之日起</w:t>
      </w:r>
      <w:r>
        <w:t>15</w:t>
      </w:r>
      <w:r>
        <w:t>（十五）天；</w:t>
      </w:r>
    </w:p>
    <w:p w14:paraId="62479501" w14:textId="77777777" w:rsidR="004A6170" w:rsidRDefault="002F75C5" w:rsidP="00D050C7">
      <w:pPr>
        <w:pStyle w:val="Style4"/>
        <w:numPr>
          <w:ilvl w:val="1"/>
          <w:numId w:val="164"/>
        </w:numPr>
      </w:pPr>
      <w:r>
        <w:t>Nếu Bên vi phạm không khắc phục được hành vi vi phạm trong thời hạn do Bên Đại Lýị vi phạm ấn định theo Khoản 9.1 trên đây thì Bên Đại Lýị vi phạm có quyền đình chỉHợp đồng và không phải bồi thường thiệt hại cho Bên vi phạm;</w:t>
      </w:r>
    </w:p>
    <w:p w14:paraId="6F2C36B4" w14:textId="77777777" w:rsidR="004A6170" w:rsidRDefault="002F75C5" w:rsidP="00D050C7">
      <w:pPr>
        <w:pStyle w:val="Style4"/>
        <w:numPr>
          <w:ilvl w:val="1"/>
          <w:numId w:val="0"/>
        </w:numPr>
        <w:ind w:left="720"/>
      </w:pPr>
      <w:r>
        <w:t>如果违约方未能在上述第</w:t>
      </w:r>
      <w:r>
        <w:t>9.1</w:t>
      </w:r>
      <w:r>
        <w:t>款由违约代理方确定的期限内纠正违规行为，则违约代理方有权暂停合同且无须向违约方赔偿损失；</w:t>
      </w:r>
    </w:p>
    <w:p w14:paraId="0E3B9473" w14:textId="77777777" w:rsidR="004A6170" w:rsidRDefault="002F75C5" w:rsidP="00D050C7">
      <w:pPr>
        <w:pStyle w:val="Style4"/>
        <w:numPr>
          <w:ilvl w:val="1"/>
          <w:numId w:val="164"/>
        </w:numPr>
      </w:pPr>
      <w:r>
        <w:t xml:space="preserve">Không ảnh hưởng đến hiệu lực của Khoản 9.2 trên đây, Bên Đại Lýị vi phạm có quyền áp dụng một khoản phạt vi phạm Hợp đồng đối với Bên vi phạm tương ứng với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giá trị của phần Hợp đồng bị vi phạm và yêu cầu bồi thường thiệt hại (nếu có);</w:t>
      </w:r>
    </w:p>
    <w:p w14:paraId="1EBAB966" w14:textId="608447C8" w:rsidR="004A6170" w:rsidRDefault="002F75C5" w:rsidP="00D050C7">
      <w:pPr>
        <w:pStyle w:val="Style4"/>
        <w:numPr>
          <w:ilvl w:val="1"/>
          <w:numId w:val="0"/>
        </w:numPr>
        <w:ind w:left="720"/>
      </w:pPr>
      <w:r>
        <w:t>不影响上述第</w:t>
      </w:r>
      <w:r>
        <w:t>9.2</w:t>
      </w:r>
      <w:r>
        <w:t>款的效力，违约代理方有权对违约方施加合同违约罚款，金额相当于被违反合同部分价值的</w:t>
      </w:r>
      <w:r>
        <w:rPr>
          <w:rFonts w:eastAsia="Times New Roman"/>
        </w:rPr>
        <w:t>[</w:t>
      </w:r>
      <w:r w:rsidR="009763E8">
        <w:rPr>
          <w:rFonts w:ascii="Wingdings 2" w:eastAsia="Wingdings 2" w:hAnsi="Wingdings 2" w:cs="Wingdings 2"/>
        </w:rPr>
        <w:sym w:font="Wingdings 2" w:char="F097"/>
      </w:r>
      <w:r>
        <w:rPr>
          <w:rFonts w:eastAsia="Times New Roman"/>
        </w:rPr>
        <w:t>]</w:t>
      </w:r>
      <w:r>
        <w:t>%</w:t>
      </w:r>
      <w:r>
        <w:t>，并可要求赔偿损失（如有）；</w:t>
      </w:r>
    </w:p>
    <w:p w14:paraId="7C674BAD" w14:textId="77777777" w:rsidR="004A6170" w:rsidRDefault="002F75C5" w:rsidP="00D050C7">
      <w:pPr>
        <w:pStyle w:val="Style4"/>
        <w:numPr>
          <w:ilvl w:val="1"/>
          <w:numId w:val="164"/>
        </w:numPr>
      </w:pPr>
      <w:r>
        <w:t>Các Bên thống nhất rằng thiệt hại thực tế để làm căn cứ tính mức bồi thường thiệt hại theo quy định tại Khoản 9.3 trên đây không bao gồm các khoản bồi thường thiệt hại mà Bên Đại Lýị vi phạm phải thanh toán cho Bên khác, các khoản lợi nhuận hoặc lợi thế thương mại bị bỏ lỡ.</w:t>
      </w:r>
    </w:p>
    <w:p w14:paraId="21CF32F2" w14:textId="77777777" w:rsidR="004A6170" w:rsidRDefault="002F75C5" w:rsidP="00D050C7">
      <w:pPr>
        <w:pStyle w:val="Style4"/>
        <w:numPr>
          <w:ilvl w:val="1"/>
          <w:numId w:val="0"/>
        </w:numPr>
        <w:ind w:left="720"/>
      </w:pPr>
      <w:r>
        <w:t>各方一致同意，依据上述第</w:t>
      </w:r>
      <w:r>
        <w:t>9.3</w:t>
      </w:r>
      <w:r>
        <w:t>条规定，作为计算赔偿金额依据的实际损失不包括代理方因违约应支付给其他方的赔偿金额，以及遗漏的利润或商业利益。</w:t>
      </w:r>
    </w:p>
    <w:p w14:paraId="24E23493" w14:textId="77777777" w:rsidR="004A6170" w:rsidRDefault="002F75C5" w:rsidP="00D050C7">
      <w:pPr>
        <w:pStyle w:val="Style3"/>
      </w:pPr>
      <w:r>
        <w:t>SỬA ĐỔI VÀ CHẤM DỨT HỢP ĐỒNG</w:t>
      </w:r>
    </w:p>
    <w:p w14:paraId="1507A9E5" w14:textId="77777777" w:rsidR="004A6170" w:rsidRDefault="002F75C5" w:rsidP="00D050C7">
      <w:pPr>
        <w:pStyle w:val="Style3"/>
        <w:numPr>
          <w:ilvl w:val="0"/>
          <w:numId w:val="0"/>
        </w:numPr>
      </w:pPr>
      <w:r>
        <w:t>合同的修改与终止</w:t>
      </w:r>
    </w:p>
    <w:p w14:paraId="620D7C66" w14:textId="77777777" w:rsidR="004A6170" w:rsidRDefault="002F75C5" w:rsidP="00D050C7">
      <w:pPr>
        <w:pStyle w:val="Style4"/>
        <w:numPr>
          <w:ilvl w:val="1"/>
          <w:numId w:val="164"/>
        </w:numPr>
      </w:pPr>
      <w:r>
        <w:t>Hợp đồng này và các Phụ lục của Hợp đồng này có thể sửa đổi theo thoả thuận bằng văn bản của Các Bên.</w:t>
      </w:r>
    </w:p>
    <w:p w14:paraId="3A6A3676" w14:textId="77777777" w:rsidR="004A6170" w:rsidRDefault="002F75C5" w:rsidP="00D050C7">
      <w:pPr>
        <w:pStyle w:val="Style4"/>
        <w:numPr>
          <w:ilvl w:val="1"/>
          <w:numId w:val="0"/>
        </w:numPr>
        <w:ind w:firstLine="720"/>
      </w:pPr>
      <w:r>
        <w:t>本合同及其附件可经各方书面协议进行修改。</w:t>
      </w:r>
    </w:p>
    <w:p w14:paraId="17B82BCE" w14:textId="77777777" w:rsidR="004A6170" w:rsidRDefault="002F75C5" w:rsidP="00D050C7">
      <w:pPr>
        <w:pStyle w:val="Style4"/>
        <w:numPr>
          <w:ilvl w:val="1"/>
          <w:numId w:val="164"/>
        </w:numPr>
      </w:pPr>
      <w:r>
        <w:t>Hợp đồng này sẽ chấm dứt trong trường hợp sau:</w:t>
      </w:r>
    </w:p>
    <w:p w14:paraId="0F7536A3" w14:textId="77777777" w:rsidR="004A6170" w:rsidRDefault="002F75C5" w:rsidP="00D050C7">
      <w:pPr>
        <w:pStyle w:val="Style4"/>
        <w:numPr>
          <w:ilvl w:val="1"/>
          <w:numId w:val="0"/>
        </w:numPr>
        <w:ind w:firstLine="720"/>
      </w:pPr>
      <w:r>
        <w:t>本合同在以下情况下终止：</w:t>
      </w:r>
    </w:p>
    <w:p w14:paraId="1EBDB28E" w14:textId="77777777" w:rsidR="004A6170" w:rsidRDefault="002F75C5" w:rsidP="00D050C7">
      <w:pPr>
        <w:pStyle w:val="ListParagraph"/>
        <w:numPr>
          <w:ilvl w:val="0"/>
          <w:numId w:val="257"/>
        </w:numPr>
        <w:spacing w:before="240" w:after="240"/>
        <w:ind w:left="567" w:hanging="425"/>
        <w:contextualSpacing w:val="0"/>
        <w:jc w:val="both"/>
      </w:pPr>
      <w:r>
        <w:t>Hợp đồng hết hạn mà không được gia hạn; hoặc</w:t>
      </w:r>
    </w:p>
    <w:p w14:paraId="6E77B2EC" w14:textId="77777777" w:rsidR="004A6170" w:rsidRDefault="002F75C5" w:rsidP="00D050C7">
      <w:pPr>
        <w:pStyle w:val="ListParagraph"/>
        <w:spacing w:before="240" w:after="240"/>
        <w:ind w:left="567"/>
        <w:contextualSpacing w:val="0"/>
        <w:jc w:val="both"/>
      </w:pPr>
      <w:r>
        <w:t>合同期满且未续期；或</w:t>
      </w:r>
    </w:p>
    <w:p w14:paraId="0117F090" w14:textId="77777777" w:rsidR="004A6170" w:rsidRDefault="002F75C5" w:rsidP="00D050C7">
      <w:pPr>
        <w:pStyle w:val="ListParagraph"/>
        <w:numPr>
          <w:ilvl w:val="0"/>
          <w:numId w:val="257"/>
        </w:numPr>
        <w:spacing w:before="240" w:after="240"/>
        <w:ind w:left="567" w:hanging="425"/>
        <w:contextualSpacing w:val="0"/>
        <w:jc w:val="both"/>
      </w:pPr>
      <w:r>
        <w:t>Một trong Các Bên Đại Lýị giải thể, phá sản hoặc tạm ngừng hoặc bị đình chỉ hoạt động kinh doanh; hoặc</w:t>
      </w:r>
    </w:p>
    <w:p w14:paraId="0E747C4A" w14:textId="77777777" w:rsidR="004A6170" w:rsidRDefault="002F75C5" w:rsidP="00D050C7">
      <w:pPr>
        <w:pStyle w:val="ListParagraph"/>
        <w:spacing w:before="240" w:after="240"/>
        <w:ind w:left="567"/>
        <w:contextualSpacing w:val="0"/>
        <w:jc w:val="both"/>
      </w:pPr>
      <w:r>
        <w:t>任一各方代理解散、破产、暂停或被暂停营业；或</w:t>
      </w:r>
    </w:p>
    <w:p w14:paraId="25D0CA4C" w14:textId="77777777" w:rsidR="004A6170" w:rsidRDefault="002F75C5" w:rsidP="00D050C7">
      <w:pPr>
        <w:pStyle w:val="ListParagraph"/>
        <w:numPr>
          <w:ilvl w:val="0"/>
          <w:numId w:val="257"/>
        </w:numPr>
        <w:spacing w:before="240" w:after="240"/>
        <w:ind w:left="567" w:hanging="425"/>
        <w:contextualSpacing w:val="0"/>
        <w:jc w:val="both"/>
      </w:pPr>
      <w:r>
        <w:t>Các Bên thỏa thuận chấm dứt Hợp đồng trước thời hạn; hoặc</w:t>
      </w:r>
    </w:p>
    <w:p w14:paraId="55ED996A" w14:textId="77777777" w:rsidR="004A6170" w:rsidRDefault="002F75C5" w:rsidP="00D050C7">
      <w:pPr>
        <w:pStyle w:val="ListParagraph"/>
        <w:spacing w:before="240" w:after="240"/>
        <w:ind w:left="567"/>
        <w:contextualSpacing w:val="0"/>
        <w:jc w:val="both"/>
      </w:pPr>
      <w:r>
        <w:t>各方协议提前终止合同；或</w:t>
      </w:r>
    </w:p>
    <w:p w14:paraId="17236ADD" w14:textId="77777777" w:rsidR="004A6170" w:rsidRDefault="002F75C5" w:rsidP="00D050C7">
      <w:pPr>
        <w:pStyle w:val="ListParagraph"/>
        <w:numPr>
          <w:ilvl w:val="0"/>
          <w:numId w:val="257"/>
        </w:numPr>
        <w:spacing w:before="240" w:after="240"/>
        <w:ind w:left="567" w:hanging="425"/>
        <w:contextualSpacing w:val="0"/>
        <w:jc w:val="both"/>
      </w:pPr>
      <w:r>
        <w:t>Các trường hợp theo quy định của pháp luật Việt Nam; hoặc</w:t>
      </w:r>
    </w:p>
    <w:p w14:paraId="44C758EE" w14:textId="77777777" w:rsidR="004A6170" w:rsidRDefault="002F75C5" w:rsidP="00D050C7">
      <w:pPr>
        <w:pStyle w:val="ListParagraph"/>
        <w:spacing w:before="240" w:after="240"/>
        <w:ind w:left="567"/>
        <w:contextualSpacing w:val="0"/>
        <w:jc w:val="both"/>
      </w:pPr>
      <w:r>
        <w:lastRenderedPageBreak/>
        <w:t>依越南法律规定的其他情形；或</w:t>
      </w:r>
    </w:p>
    <w:p w14:paraId="2EAB8897" w14:textId="77777777" w:rsidR="004A6170" w:rsidRDefault="002F75C5" w:rsidP="00D050C7">
      <w:pPr>
        <w:pStyle w:val="ListParagraph"/>
        <w:numPr>
          <w:ilvl w:val="0"/>
          <w:numId w:val="257"/>
        </w:numPr>
        <w:spacing w:before="240" w:after="240"/>
        <w:ind w:left="567" w:hanging="425"/>
        <w:contextualSpacing w:val="0"/>
        <w:jc w:val="both"/>
      </w:pPr>
      <w:r>
        <w:t>Một Bên đình chỉ thực hiện hợp đồng trong các trường hợp sau:</w:t>
      </w:r>
    </w:p>
    <w:p w14:paraId="05A3D270" w14:textId="77777777" w:rsidR="004A6170" w:rsidRDefault="002F75C5" w:rsidP="00D050C7">
      <w:pPr>
        <w:pStyle w:val="ListParagraph"/>
        <w:spacing w:before="240" w:after="240"/>
        <w:ind w:left="567"/>
        <w:contextualSpacing w:val="0"/>
        <w:jc w:val="both"/>
      </w:pPr>
      <w:r>
        <w:t>一方因以下情形暂停履行合同：</w:t>
      </w:r>
    </w:p>
    <w:p w14:paraId="78CCD465" w14:textId="77777777" w:rsidR="004A6170" w:rsidRDefault="002F75C5" w:rsidP="00D050C7">
      <w:pPr>
        <w:pStyle w:val="ListParagraph"/>
        <w:numPr>
          <w:ilvl w:val="0"/>
          <w:numId w:val="199"/>
        </w:numPr>
        <w:spacing w:before="240" w:after="240"/>
        <w:ind w:hanging="295"/>
        <w:contextualSpacing w:val="0"/>
        <w:jc w:val="both"/>
      </w:pPr>
      <w:r>
        <w:t>Bên Giao Đại Lý đình chỉ Hợp đồng theo quy định tại các Khoản 3.7 và/hoặc Khoản 3.8 của Hợp đồng này bằng cách báo trước cho Bên Đại Lýmột khoảng thời gian là 15 (mười lăm) ngày làm việc;</w:t>
      </w:r>
    </w:p>
    <w:p w14:paraId="64FD325B" w14:textId="77777777" w:rsidR="004A6170" w:rsidRDefault="002F75C5" w:rsidP="00D050C7">
      <w:pPr>
        <w:pStyle w:val="ListParagraph"/>
        <w:spacing w:before="240" w:after="240"/>
        <w:ind w:left="1004"/>
        <w:contextualSpacing w:val="0"/>
        <w:jc w:val="both"/>
      </w:pPr>
      <w:r>
        <w:t>交付代理方根据本合同第3.7条和/或第3.8条规定，提前向代理方通知15（十五）个工作日后暂停合同；</w:t>
      </w:r>
    </w:p>
    <w:p w14:paraId="6081BD13" w14:textId="77777777" w:rsidR="004A6170" w:rsidRDefault="002F75C5" w:rsidP="00D050C7">
      <w:pPr>
        <w:pStyle w:val="ListParagraph"/>
        <w:numPr>
          <w:ilvl w:val="0"/>
          <w:numId w:val="199"/>
        </w:numPr>
        <w:spacing w:before="240" w:after="240"/>
        <w:ind w:hanging="295"/>
        <w:contextualSpacing w:val="0"/>
        <w:jc w:val="both"/>
      </w:pPr>
      <w:r>
        <w:t>Bên Đại Lý đình chỉ Hợp đồng theo quy định tại các Khoản 2.3.2 và/hoặc Khoản 3.4.2 và/hoặc Khoản 5.1.5 của Hợp đồng này bằng cách báo trước cho Bên Giao Đại Lý một khoảng thời gian là [</w:t>
      </w:r>
      <w:r>
        <w:rPr>
          <w:rFonts w:ascii="Wingdings 2" w:eastAsia="Wingdings 2" w:hAnsi="Wingdings 2" w:cs="Wingdings 2"/>
        </w:rPr>
        <w:sym w:font="Wingdings 2" w:char="F097"/>
      </w:r>
      <w:r>
        <w:t>] ngày làm việc;</w:t>
      </w:r>
    </w:p>
    <w:p w14:paraId="6C3F70F2" w14:textId="182C6CE9" w:rsidR="004A6170" w:rsidRPr="009763E8" w:rsidRDefault="002F75C5" w:rsidP="00D050C7">
      <w:pPr>
        <w:pStyle w:val="ListParagraph"/>
        <w:spacing w:before="240" w:after="240"/>
        <w:ind w:left="1004"/>
        <w:contextualSpacing w:val="0"/>
        <w:jc w:val="both"/>
        <w:rPr>
          <w:lang w:val="vi-VN"/>
        </w:rPr>
      </w:pPr>
      <w:r>
        <w:t>代理方根据本合同第2.3.2条和/或第3.4.2条和/或第5.1.5条的规定，通过提前</w:t>
      </w:r>
      <w:r w:rsidR="009763E8">
        <w:rPr>
          <w:lang w:val="vi-VN"/>
        </w:rPr>
        <w:t xml:space="preserve"> </w:t>
      </w:r>
      <w:r>
        <w:t>[</w:t>
      </w:r>
      <w:r w:rsidR="009763E8">
        <w:rPr>
          <w:rFonts w:ascii="Wingdings 2" w:eastAsia="Wingdings 2" w:hAnsi="Wingdings 2" w:cs="Wingdings 2"/>
        </w:rPr>
        <w:sym w:font="Wingdings 2" w:char="F097"/>
      </w:r>
      <w:r>
        <w:t>]个工作日通知交付代理方，暂停合同；</w:t>
      </w:r>
    </w:p>
    <w:p w14:paraId="58DCD518" w14:textId="77777777" w:rsidR="004A6170" w:rsidRPr="000A34CE" w:rsidRDefault="002F75C5" w:rsidP="00D050C7">
      <w:pPr>
        <w:pStyle w:val="ListParagraph"/>
        <w:numPr>
          <w:ilvl w:val="0"/>
          <w:numId w:val="199"/>
        </w:numPr>
        <w:spacing w:before="240" w:after="240"/>
        <w:ind w:hanging="295"/>
        <w:contextualSpacing w:val="0"/>
        <w:jc w:val="both"/>
        <w:rPr>
          <w:lang w:val="vi-VN"/>
        </w:rPr>
      </w:pPr>
      <w:r w:rsidRPr="000A34CE">
        <w:rPr>
          <w:lang w:val="vi-VN"/>
        </w:rPr>
        <w:t>Một trong Các Bên đình chỉ Hợp đồng theo quy định tại Khoản 9.1của Hợp đồng này bằng cách báo trước cho Bên còn lại [</w:t>
      </w:r>
      <w:r>
        <w:rPr>
          <w:rFonts w:ascii="Wingdings 2" w:eastAsia="Wingdings 2" w:hAnsi="Wingdings 2" w:cs="Wingdings 2"/>
        </w:rPr>
        <w:sym w:font="Wingdings 2" w:char="F097"/>
      </w:r>
      <w:r w:rsidRPr="000A34CE">
        <w:rPr>
          <w:lang w:val="vi-VN"/>
        </w:rPr>
        <w:t>] ngày làm việc.</w:t>
      </w:r>
    </w:p>
    <w:p w14:paraId="2AE7EA30" w14:textId="6A0C6ACC" w:rsidR="004A6170" w:rsidRPr="009763E8" w:rsidRDefault="002F75C5" w:rsidP="00D050C7">
      <w:pPr>
        <w:pStyle w:val="ListParagraph"/>
        <w:spacing w:before="240" w:after="240"/>
        <w:ind w:left="1004"/>
        <w:contextualSpacing w:val="0"/>
        <w:jc w:val="both"/>
        <w:rPr>
          <w:lang w:val="vi-VN"/>
        </w:rPr>
      </w:pPr>
      <w:r>
        <w:t>任一方根据本合同第9.1条的规定，通过提前[</w:t>
      </w:r>
      <w:r w:rsidR="009763E8">
        <w:rPr>
          <w:rFonts w:ascii="Wingdings 2" w:eastAsia="Wingdings 2" w:hAnsi="Wingdings 2" w:cs="Wingdings 2"/>
        </w:rPr>
        <w:sym w:font="Wingdings 2" w:char="F097"/>
      </w:r>
      <w:r>
        <w:t>]个工作日通知另一方，暂停合同。</w:t>
      </w:r>
    </w:p>
    <w:p w14:paraId="1E0FFF91" w14:textId="77777777" w:rsidR="004A6170" w:rsidRPr="000A34CE" w:rsidRDefault="002F75C5" w:rsidP="00D050C7">
      <w:pPr>
        <w:pStyle w:val="Style4"/>
        <w:numPr>
          <w:ilvl w:val="1"/>
          <w:numId w:val="164"/>
        </w:numPr>
        <w:rPr>
          <w:lang w:val="vi-VN"/>
        </w:rPr>
      </w:pPr>
      <w:r w:rsidRPr="000A34CE">
        <w:rPr>
          <w:lang w:val="vi-VN"/>
        </w:rPr>
        <w:t>Các Bên thống nhất rằng việc chấm dứt Hợp đồng này không làm thay đổi quyền và nghĩa vụ của Các Bên phát sinh hiệu lực trước ngày chấm dứt Hợp đồng và nghĩa vụ bảo mật thông tin theo quy định tại Khoản 11.4 của Hợp đồng này, trừ khi Các Bên có thỏa thuận khác bằng văn bản.</w:t>
      </w:r>
    </w:p>
    <w:p w14:paraId="66CC2621" w14:textId="77777777" w:rsidR="004A6170" w:rsidRDefault="002F75C5" w:rsidP="00D050C7">
      <w:pPr>
        <w:pStyle w:val="Style4"/>
        <w:numPr>
          <w:ilvl w:val="1"/>
          <w:numId w:val="0"/>
        </w:numPr>
        <w:ind w:left="720"/>
      </w:pPr>
      <w:r>
        <w:t>各方一致认为，本合同的终止不影响各方在合同终止日前产生的权利和义务，以及根据本合同第</w:t>
      </w:r>
      <w:r>
        <w:t>11.4</w:t>
      </w:r>
      <w:r>
        <w:t>条规定的信息保密义务，除非各方另有书面协议。</w:t>
      </w:r>
    </w:p>
    <w:p w14:paraId="40DFB2A1" w14:textId="77777777" w:rsidR="004A6170" w:rsidRDefault="002F75C5" w:rsidP="00D050C7">
      <w:pPr>
        <w:pStyle w:val="Style3"/>
      </w:pPr>
      <w:r>
        <w:t>GIẢI QUYẾT TRANH CHẤP</w:t>
      </w:r>
    </w:p>
    <w:p w14:paraId="60D4A0E1" w14:textId="77777777" w:rsidR="004A6170" w:rsidRDefault="002F75C5" w:rsidP="00D050C7">
      <w:pPr>
        <w:pStyle w:val="Style3"/>
        <w:numPr>
          <w:ilvl w:val="0"/>
          <w:numId w:val="0"/>
        </w:numPr>
      </w:pPr>
      <w:r>
        <w:t>解决争议</w:t>
      </w:r>
    </w:p>
    <w:p w14:paraId="582CC223" w14:textId="77777777" w:rsidR="004A6170" w:rsidRDefault="002F75C5" w:rsidP="00D050C7">
      <w:pPr>
        <w:pStyle w:val="ListParagraph"/>
        <w:widowControl w:val="0"/>
        <w:snapToGrid w:val="0"/>
        <w:spacing w:before="240" w:after="240"/>
        <w:ind w:left="0"/>
        <w:contextualSpacing w:val="0"/>
        <w:jc w:val="both"/>
        <w:rPr>
          <w:b/>
          <w:bCs/>
          <w:lang w:val="vi-VN"/>
        </w:rPr>
      </w:pPr>
      <w:r>
        <w:rPr>
          <w:lang w:val="vi-VN"/>
        </w:rPr>
        <w:t xml:space="preserve">Trong trường hợp có bất kỳ tranh chấp nào xảy ra liên quan đến Hợp </w:t>
      </w:r>
      <w:r>
        <w:t>đ</w:t>
      </w:r>
      <w:r>
        <w:rPr>
          <w:lang w:val="vi-VN"/>
        </w:rPr>
        <w:t xml:space="preserve">ồng này, </w:t>
      </w:r>
      <w: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 xml:space="preserve">ồng này sẽ được giải </w:t>
      </w:r>
      <w:r w:rsidRPr="00EB32EF">
        <w:rPr>
          <w:lang w:val="vi-VN"/>
        </w:rPr>
        <w:t xml:space="preserve"> bằng </w:t>
      </w:r>
      <w:r>
        <w:rPr>
          <w:lang w:val="vi-VN"/>
        </w:rPr>
        <w:t>trọng tài tại Trung tâm Trọng tài Thương mại Miền Trung (MCAC) theo Quy tắc Tố tụng trọng tài của Trung tâm này</w:t>
      </w:r>
      <w:r w:rsidRPr="00EB32EF">
        <w:rPr>
          <w:lang w:val="vi-VN"/>
        </w:rPr>
        <w:t>.</w:t>
      </w:r>
    </w:p>
    <w:p w14:paraId="48208FDB" w14:textId="77777777" w:rsidR="004A6170" w:rsidRDefault="002F75C5" w:rsidP="00D050C7">
      <w:pPr>
        <w:pStyle w:val="ListParagraph"/>
        <w:widowControl w:val="0"/>
        <w:snapToGrid w:val="0"/>
        <w:spacing w:before="240" w:after="240"/>
        <w:ind w:left="0"/>
        <w:contextualSpacing w:val="0"/>
        <w:jc w:val="both"/>
        <w:rPr>
          <w:b/>
          <w:bCs/>
          <w:lang w:val="vi-VN"/>
        </w:rPr>
      </w:pPr>
      <w:r>
        <w:rPr>
          <w:lang w:val="vi-VN"/>
        </w:rPr>
        <w:t>如发生与本合同有关的任何争议，各方应本着合作精神，努力通过协商或调解方式解决。因本合同引起或与之相关的任何争议，应依照中部商业仲裁中心（MCAC）的仲裁程序规则，在该中心通过仲裁方式解决。</w:t>
      </w:r>
    </w:p>
    <w:p w14:paraId="243BA7EA" w14:textId="77777777" w:rsidR="004A6170" w:rsidRDefault="002F75C5" w:rsidP="00D050C7">
      <w:pPr>
        <w:pStyle w:val="Style3"/>
      </w:pPr>
      <w:r>
        <w:t>ĐIỀU KHOẢN CHUNG</w:t>
      </w:r>
    </w:p>
    <w:p w14:paraId="1FA5904E" w14:textId="77777777" w:rsidR="004A6170" w:rsidRDefault="002F75C5" w:rsidP="00D050C7">
      <w:pPr>
        <w:pStyle w:val="Style3"/>
        <w:numPr>
          <w:ilvl w:val="0"/>
          <w:numId w:val="0"/>
        </w:numPr>
      </w:pPr>
      <w:r>
        <w:t>通用条款</w:t>
      </w:r>
    </w:p>
    <w:p w14:paraId="2D9DC113" w14:textId="77777777" w:rsidR="004A6170" w:rsidRDefault="002F75C5" w:rsidP="00D050C7">
      <w:pPr>
        <w:pStyle w:val="Style4"/>
        <w:numPr>
          <w:ilvl w:val="1"/>
          <w:numId w:val="164"/>
        </w:numPr>
      </w:pPr>
      <w:r>
        <w:rPr>
          <w:rFonts w:eastAsia="Times New Roman"/>
        </w:rPr>
        <w:t xml:space="preserve"> </w:t>
      </w:r>
      <w:r>
        <w:t>Luật áp dụng: Pháp luật Việt Nam sẽ áp dụng cho Hợp đồng này.</w:t>
      </w:r>
    </w:p>
    <w:p w14:paraId="1804CD59" w14:textId="77777777" w:rsidR="004A6170" w:rsidRDefault="002F75C5" w:rsidP="00D050C7">
      <w:pPr>
        <w:pStyle w:val="Style4"/>
        <w:numPr>
          <w:ilvl w:val="1"/>
          <w:numId w:val="0"/>
        </w:numPr>
        <w:ind w:firstLine="720"/>
      </w:pPr>
      <w:r>
        <w:rPr>
          <w:rFonts w:eastAsia="Times New Roman"/>
        </w:rPr>
        <w:lastRenderedPageBreak/>
        <w:t xml:space="preserve"> </w:t>
      </w:r>
      <w:r>
        <w:t>适用法律：本合同适用越南法律。</w:t>
      </w:r>
    </w:p>
    <w:p w14:paraId="0B4681D6" w14:textId="77777777" w:rsidR="004A6170" w:rsidRDefault="002F75C5" w:rsidP="00D050C7">
      <w:pPr>
        <w:pStyle w:val="Style4"/>
        <w:numPr>
          <w:ilvl w:val="1"/>
          <w:numId w:val="164"/>
        </w:numPr>
      </w:pPr>
      <w:r>
        <w:t>Mọi bổ sung, sửa đổi điều khoản nào trong Hợp đồng này đều phải được Các Bên thỏa thuận bằng văn bản và là một phần không thể tách rời của Hợp đồng này.</w:t>
      </w:r>
    </w:p>
    <w:p w14:paraId="2AEFB28E" w14:textId="77777777" w:rsidR="004A6170" w:rsidRDefault="002F75C5" w:rsidP="00D050C7">
      <w:pPr>
        <w:pStyle w:val="Style4"/>
        <w:numPr>
          <w:ilvl w:val="1"/>
          <w:numId w:val="0"/>
        </w:numPr>
        <w:ind w:left="720"/>
      </w:pPr>
      <w:r>
        <w:t>本合同任何条款的补充或修改，须经各方书面同意，并构成本合同不可分割的部分。</w:t>
      </w:r>
    </w:p>
    <w:p w14:paraId="48A1B3D3" w14:textId="77777777" w:rsidR="004A6170" w:rsidRDefault="002F75C5" w:rsidP="00D050C7">
      <w:pPr>
        <w:pStyle w:val="Style4"/>
        <w:numPr>
          <w:ilvl w:val="1"/>
          <w:numId w:val="164"/>
        </w:numPr>
      </w:pPr>
      <w:r>
        <w:t>Nếu bất kì quy định nào của Hợp đồng này trở nên vô hiệu, trái luật hoặc không có khả năng thi hành, thì những điều khoản vô hiệu, trái luật hoặc không có khả năng thi hành đó sẽ không ảnh hưởng đến các điều khoản còn lại của Hợp đồng này.</w:t>
      </w:r>
    </w:p>
    <w:p w14:paraId="7E7C6F01" w14:textId="77777777" w:rsidR="004A6170" w:rsidRDefault="002F75C5" w:rsidP="00D050C7">
      <w:pPr>
        <w:pStyle w:val="Style4"/>
        <w:numPr>
          <w:ilvl w:val="1"/>
          <w:numId w:val="0"/>
        </w:numPr>
        <w:ind w:left="720"/>
      </w:pPr>
      <w:r>
        <w:t>如果本合同的任何条款无效、违法或不可执行，该等条款的无效、违法或不可执行不影响本合同其余条款的效力。</w:t>
      </w:r>
    </w:p>
    <w:p w14:paraId="06BB72E7" w14:textId="77777777" w:rsidR="004A6170" w:rsidRDefault="002F75C5" w:rsidP="00D050C7">
      <w:pPr>
        <w:pStyle w:val="Style4"/>
        <w:numPr>
          <w:ilvl w:val="1"/>
          <w:numId w:val="164"/>
        </w:numPr>
      </w:pPr>
      <w:r>
        <w:t xml:space="preserve">Các Bên cam kết không tiết lộ bất kỳ thông tin nào mà Các Bên đã thỏa thuận trong bản Hợp đồng này hoặc bằng hình thức khác trong thời hạn Hợp đồng và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năm kể từ ngày Hợp đồng hết hạn. Các Bên sẽ không bị xem là vi phạm nếu thông tin được tiết lộ là thông tin công khai và/hoặc Các Bên Đại Lý buộc phải tiết lộ với cơ quan nhà nước có thẩm quyền theo yêu cầu và/hoặc tiết lộ với các nhân viên, cố vấn, luật sư của mình. Khi phải tiết lộ, Các Bên cam kết chỉ tiết lộ những thông tin được yêu cầu/cần tiết lộ và phải ngay khi có thể báo cho Bên kia về việc tiết lộ đó.</w:t>
      </w:r>
    </w:p>
    <w:p w14:paraId="6033AD01" w14:textId="154D4A07" w:rsidR="004A6170" w:rsidRDefault="002F75C5" w:rsidP="00D050C7">
      <w:pPr>
        <w:pStyle w:val="Style4"/>
        <w:numPr>
          <w:ilvl w:val="1"/>
          <w:numId w:val="0"/>
        </w:numPr>
        <w:ind w:left="720"/>
      </w:pPr>
      <w:r>
        <w:t>各方承诺，在合同期限内及本合同终止后</w:t>
      </w:r>
      <w:r>
        <w:rPr>
          <w:rFonts w:eastAsia="Times New Roman"/>
        </w:rPr>
        <w:t>[</w:t>
      </w:r>
      <w:r w:rsidR="009763E8">
        <w:rPr>
          <w:rFonts w:ascii="Wingdings 2" w:eastAsia="Wingdings 2" w:hAnsi="Wingdings 2" w:cs="Wingdings 2"/>
        </w:rPr>
        <w:sym w:font="Wingdings 2" w:char="F097"/>
      </w:r>
      <w:r>
        <w:rPr>
          <w:rFonts w:eastAsia="Times New Roman"/>
        </w:rPr>
        <w:t>]</w:t>
      </w:r>
      <w:r>
        <w:t>年内，不得披露各方在本合同或以其他形式达成的协议中任何信息。各方不会被视为违反义务，若所披露的信息为公开信息和</w:t>
      </w:r>
      <w:r>
        <w:t>/</w:t>
      </w:r>
      <w:r>
        <w:t>或各方代理因要求必须向有权政府机关披露及</w:t>
      </w:r>
      <w:r>
        <w:t>/</w:t>
      </w:r>
      <w:r>
        <w:t>或向其员工、顾问、律师披露。在必须披露的情况下，各方承诺仅披露被要求或必要披露的信息，并应尽快通知对方该披露事项。</w:t>
      </w:r>
    </w:p>
    <w:p w14:paraId="3980FC32" w14:textId="77777777" w:rsidR="004A6170" w:rsidRDefault="002F75C5" w:rsidP="00D050C7">
      <w:pPr>
        <w:pStyle w:val="Style4"/>
        <w:numPr>
          <w:ilvl w:val="1"/>
          <w:numId w:val="164"/>
        </w:numPr>
      </w:pPr>
      <w:r>
        <w:t>Sự kiện Bất khả kháng:</w:t>
      </w:r>
    </w:p>
    <w:p w14:paraId="2457D52B" w14:textId="77777777" w:rsidR="004A6170" w:rsidRDefault="002F75C5" w:rsidP="00D050C7">
      <w:pPr>
        <w:pStyle w:val="Style4"/>
        <w:numPr>
          <w:ilvl w:val="1"/>
          <w:numId w:val="0"/>
        </w:numPr>
        <w:ind w:firstLine="720"/>
      </w:pPr>
      <w:r>
        <w:t>不可抗力事件：</w:t>
      </w:r>
    </w:p>
    <w:p w14:paraId="5899A5A4" w14:textId="77777777" w:rsidR="004A6170" w:rsidRDefault="002F75C5" w:rsidP="00D050C7">
      <w:pPr>
        <w:pStyle w:val="ListParagraph"/>
        <w:numPr>
          <w:ilvl w:val="0"/>
          <w:numId w:val="196"/>
        </w:numPr>
        <w:spacing w:before="240" w:after="240"/>
        <w:ind w:left="567" w:hanging="283"/>
        <w:contextualSpacing w:val="0"/>
        <w:jc w:val="both"/>
      </w:pPr>
      <w:r>
        <w:t xml:space="preserve">Sự kiện Bất khả kháng là sự kiện xảy ra một cách khách quan không thể lường trước được và không thể khắc phục được mặc dù đã áp dụng mọi biện pháp cần thiết và khả năng cho phép. </w:t>
      </w:r>
    </w:p>
    <w:p w14:paraId="1974684F" w14:textId="77777777" w:rsidR="004A6170" w:rsidRDefault="002F75C5" w:rsidP="00D050C7">
      <w:pPr>
        <w:pStyle w:val="ListParagraph"/>
        <w:spacing w:before="240" w:after="240"/>
        <w:ind w:left="567"/>
        <w:contextualSpacing w:val="0"/>
        <w:jc w:val="both"/>
      </w:pPr>
      <w:r>
        <w:t xml:space="preserve">不可抗力事件是指客观发生、无法预见且无法克服的事件，尽管已采取所有必要且可行的措施。 </w:t>
      </w:r>
    </w:p>
    <w:p w14:paraId="21D26F79" w14:textId="77777777" w:rsidR="004A6170" w:rsidRDefault="002F75C5" w:rsidP="00D050C7">
      <w:pPr>
        <w:pStyle w:val="ListParagraph"/>
        <w:numPr>
          <w:ilvl w:val="0"/>
          <w:numId w:val="196"/>
        </w:numPr>
        <w:spacing w:before="240" w:after="240"/>
        <w:ind w:left="567" w:hanging="283"/>
        <w:contextualSpacing w:val="0"/>
        <w:jc w:val="both"/>
      </w:pPr>
      <w:r>
        <w:t>Sự kiện Bất khả kháng bao gồm nhưng không giới hạn các sự kiện: thiên tai như mưa, lũ, hỏa hoạn, bão, sóng thần, núi lửa phun trào....; hiện tượng xã hội như chiến tranh, đảo chính, đình công, cấm vận, thay đổi chính sách của Chính phủ….</w:t>
      </w:r>
    </w:p>
    <w:p w14:paraId="210B4775" w14:textId="77777777" w:rsidR="004A6170" w:rsidRDefault="002F75C5" w:rsidP="00D050C7">
      <w:pPr>
        <w:pStyle w:val="ListParagraph"/>
        <w:spacing w:before="240" w:after="240"/>
        <w:ind w:left="567"/>
        <w:contextualSpacing w:val="0"/>
        <w:jc w:val="both"/>
      </w:pPr>
      <w:r>
        <w:t>不可抗力事件包括但不限于以下事件：自然灾害，如雨水、洪水、火灾、风暴、海啸、火山喷发等；社会现象，如战争、政变、罢工、禁运、政府政策变更等。</w:t>
      </w:r>
    </w:p>
    <w:p w14:paraId="48C10674" w14:textId="77777777" w:rsidR="004A6170" w:rsidRDefault="002F75C5" w:rsidP="00D050C7">
      <w:pPr>
        <w:pStyle w:val="ListParagraph"/>
        <w:numPr>
          <w:ilvl w:val="0"/>
          <w:numId w:val="196"/>
        </w:numPr>
        <w:spacing w:before="240" w:after="240"/>
        <w:ind w:left="567" w:hanging="283"/>
        <w:contextualSpacing w:val="0"/>
        <w:jc w:val="both"/>
      </w:pPr>
      <w:r>
        <w:t xml:space="preserve">Bên vi phạm sẽ được miễn trừ các trách nhiệm theo Hợp đồng này với lý do vì Sự kiện Bất khả kháng nếu đáp ứng đủ các điều kiện: (i) Vi phạm nghĩa vụ Hợp đồng, không tuân thủ các cam kết và gây thiệt hại cho Bên còn lại trong điều kiện Sự kiện Bất khả kháng theo định nghĩa tại Khoản này; và (ii) Bên vi phạm thực hiện nghĩa vụ thông báo </w:t>
      </w:r>
      <w:r>
        <w:lastRenderedPageBreak/>
        <w:t>bằng văn bản cho Bên còn lại trong vòng 07 (bảy) ngày kể từ khi xảy ra hoặc biết được Sự kiện Bất khả kháng.</w:t>
      </w:r>
    </w:p>
    <w:p w14:paraId="30217DC3" w14:textId="7819F448" w:rsidR="004A6170" w:rsidRDefault="002F75C5" w:rsidP="00D050C7">
      <w:pPr>
        <w:pStyle w:val="ListParagraph"/>
        <w:spacing w:before="240" w:after="240"/>
        <w:ind w:left="567"/>
        <w:contextualSpacing w:val="0"/>
        <w:jc w:val="both"/>
      </w:pPr>
      <w:r>
        <w:t>违约方因不可抗力事件，在符合以下条件时，可免除本合同项下的责任：（i）在本条款所定义的不可抗力事件条件下，违约方未履行合同义务、不遵守承诺并对对方造成损害；以及(ii)违约方应在发生或知悉不可抗力事件后七（07）日内，向另一方书面履行通知义务。</w:t>
      </w:r>
    </w:p>
    <w:p w14:paraId="0FE271B7" w14:textId="77777777" w:rsidR="004A6170" w:rsidRDefault="002F75C5" w:rsidP="00D050C7">
      <w:pPr>
        <w:pStyle w:val="Style4"/>
        <w:numPr>
          <w:ilvl w:val="1"/>
          <w:numId w:val="164"/>
        </w:numPr>
      </w:pPr>
      <w:r>
        <w:t xml:space="preserve">Hợp đồng này có hiệu lực kể từ ngày đại diện theo pháp luật của Bên cuối cùng ký và đóng dấu vào Hợp đồng này cho đến ngày </w:t>
      </w:r>
      <w:r>
        <w:rPr>
          <w:rFonts w:eastAsia="Times New Roman"/>
        </w:rPr>
        <w:t>[</w:t>
      </w:r>
      <w:r>
        <w:rPr>
          <w:rFonts w:ascii="Wingdings 2" w:eastAsia="Wingdings 2" w:hAnsi="Wingdings 2" w:cs="Wingdings 2"/>
        </w:rPr>
        <w:sym w:font="Wingdings 2" w:char="F097"/>
      </w:r>
      <w:r>
        <w:rPr>
          <w:rFonts w:eastAsia="Times New Roman"/>
        </w:rPr>
        <w:t>].</w:t>
      </w:r>
    </w:p>
    <w:p w14:paraId="7D314514" w14:textId="782EFFFB" w:rsidR="004A6170" w:rsidRPr="009763E8" w:rsidRDefault="002F75C5" w:rsidP="00D050C7">
      <w:pPr>
        <w:pStyle w:val="Style4"/>
        <w:numPr>
          <w:ilvl w:val="1"/>
          <w:numId w:val="0"/>
        </w:numPr>
        <w:ind w:firstLine="720"/>
        <w:rPr>
          <w:lang w:val="vi-VN"/>
        </w:rPr>
      </w:pPr>
      <w:r>
        <w:t>本合同自各方法定代表人最后签署并盖章之日起生效，直至</w:t>
      </w:r>
      <w:r>
        <w:rPr>
          <w:rFonts w:eastAsia="Times New Roman"/>
        </w:rPr>
        <w:t>[</w:t>
      </w:r>
      <w:r w:rsidR="009763E8">
        <w:rPr>
          <w:rFonts w:ascii="Wingdings 2" w:eastAsia="Wingdings 2" w:hAnsi="Wingdings 2" w:cs="Wingdings 2"/>
        </w:rPr>
        <w:sym w:font="Wingdings 2" w:char="F097"/>
      </w:r>
      <w:r>
        <w:rPr>
          <w:rFonts w:eastAsia="Times New Roman"/>
        </w:rPr>
        <w:t>]日止。</w:t>
      </w:r>
    </w:p>
    <w:p w14:paraId="66341B08" w14:textId="77777777" w:rsidR="004A6170" w:rsidRPr="000A34CE" w:rsidRDefault="002F75C5" w:rsidP="00D050C7">
      <w:pPr>
        <w:pStyle w:val="Style4"/>
        <w:numPr>
          <w:ilvl w:val="1"/>
          <w:numId w:val="164"/>
        </w:numPr>
        <w:rPr>
          <w:lang w:val="vi-VN"/>
        </w:rPr>
      </w:pPr>
      <w:r w:rsidRPr="000A34CE">
        <w:rPr>
          <w:lang w:val="vi-VN"/>
        </w:rPr>
        <w:t xml:space="preserve">Trong thời hạn </w:t>
      </w:r>
      <w:r w:rsidRPr="000A34CE">
        <w:rPr>
          <w:rFonts w:eastAsia="Times New Roman"/>
          <w:lang w:val="vi-VN"/>
        </w:rPr>
        <w:t>[</w:t>
      </w:r>
      <w:r>
        <w:rPr>
          <w:rFonts w:ascii="Wingdings 2" w:eastAsia="Wingdings 2" w:hAnsi="Wingdings 2" w:cs="Wingdings 2"/>
        </w:rPr>
        <w:sym w:font="Wingdings 2" w:char="F097"/>
      </w:r>
      <w:r w:rsidRPr="000A34CE">
        <w:rPr>
          <w:rFonts w:eastAsia="Times New Roman"/>
          <w:lang w:val="vi-VN"/>
        </w:rPr>
        <w:t>]</w:t>
      </w:r>
      <w:r w:rsidRPr="000A34CE">
        <w:rPr>
          <w:b/>
          <w:bCs/>
          <w:lang w:val="vi-VN"/>
        </w:rPr>
        <w:t xml:space="preserve"> </w:t>
      </w:r>
      <w:r w:rsidRPr="000A34CE">
        <w:rPr>
          <w:lang w:val="vi-VN"/>
        </w:rPr>
        <w:t>tháng trước ngày hết hiệu lực theo quy định tại Khoản 11.6 nêu trên, Các Bên sẽ thông báo cho nhau quyết định về việc gia hạn hiệu lực của Hợp đồng này</w:t>
      </w:r>
    </w:p>
    <w:p w14:paraId="77FDEB07" w14:textId="25BE306F" w:rsidR="004A6170" w:rsidRDefault="002F75C5" w:rsidP="00D050C7">
      <w:pPr>
        <w:pStyle w:val="Style4"/>
        <w:numPr>
          <w:ilvl w:val="1"/>
          <w:numId w:val="0"/>
        </w:numPr>
        <w:ind w:left="720"/>
      </w:pPr>
      <w:r>
        <w:t>在上述第</w:t>
      </w:r>
      <w:r>
        <w:t>11.6</w:t>
      </w:r>
      <w:r>
        <w:t>条规定的合同终止日前</w:t>
      </w:r>
      <w:r>
        <w:rPr>
          <w:rFonts w:eastAsia="Times New Roman"/>
        </w:rPr>
        <w:t>[</w:t>
      </w:r>
      <w:r w:rsidR="009763E8">
        <w:rPr>
          <w:rFonts w:ascii="Wingdings 2" w:eastAsia="Wingdings 2" w:hAnsi="Wingdings 2" w:cs="Wingdings 2"/>
        </w:rPr>
        <w:sym w:font="Wingdings 2" w:char="F097"/>
      </w:r>
      <w:r>
        <w:rPr>
          <w:rFonts w:eastAsia="Times New Roman"/>
        </w:rPr>
        <w:t>]</w:t>
      </w:r>
      <w:r>
        <w:t>个月内，各方应相互通知是否决定延长本合同的有效期。</w:t>
      </w:r>
    </w:p>
    <w:p w14:paraId="632E65AD" w14:textId="77777777" w:rsidR="004A6170" w:rsidRDefault="002F75C5" w:rsidP="00D050C7">
      <w:pPr>
        <w:pStyle w:val="Style4"/>
        <w:numPr>
          <w:ilvl w:val="1"/>
          <w:numId w:val="164"/>
        </w:numPr>
      </w:pPr>
      <w:r>
        <w:t xml:space="preserve">Mọi thông báo và thông tin liên lạc chính thức liên quan đến Hợp đồng này sẽ được gửi tới địa chỉ của Các Bên như nêu tại phần đầu của Hợp đồng. Mọi thông báo và thông tin liên lạc khác hoặc thừa nhận được thực hiện theo Hợp đồng này sẽ chỉ có hiệu lực nếu được lập thành văn bản, bao gồm cả fax và telex, và chỉ được coi là đã gửi và nhận hợp lệ nếu: (i) khi giao bằng tay có giấy biên nhận; (ii) nếu gửi bưu điện thì  </w:t>
      </w:r>
      <w:r>
        <w:rPr>
          <w:rFonts w:eastAsia="Times New Roman"/>
        </w:rPr>
        <w:t>[</w:t>
      </w:r>
      <w:r>
        <w:rPr>
          <w:rFonts w:ascii="Wingdings 2" w:eastAsia="Wingdings 2" w:hAnsi="Wingdings 2" w:cs="Wingdings 2"/>
        </w:rPr>
        <w:sym w:font="Wingdings 2" w:char="F097"/>
      </w:r>
      <w:r>
        <w:rPr>
          <w:rFonts w:eastAsia="Times New Roman"/>
        </w:rPr>
        <w:t>]</w:t>
      </w:r>
      <w:r>
        <w:rPr>
          <w:b/>
          <w:bCs/>
          <w:lang w:val="en-US"/>
        </w:rPr>
        <w:t xml:space="preserve"> </w:t>
      </w:r>
      <w:r>
        <w:t xml:space="preserve"> ngày làm việc sau khi gửi thư bảo đảm cước phí trả trước, có xác nhận bằng văn bản; (iii) trong trường hợp gửi bằng fax hay telex, khi gửi trong giờ làm việc bình thường tới địa điểm kinh doanh của người nhận, nếu có tín hiệu hay giấy xác nhận đã chuyển; và (iv) nếu gửi bằng dịch vụ giao nhận bảo đảm, khi thực tế đã nhận, và trong bất kỳ trường hợp nào, cũng phải gửi cho Các Bên tại địa chỉ đã được thông báo bằng văn bản tuỳ từng thời điểm.</w:t>
      </w:r>
    </w:p>
    <w:p w14:paraId="05FF7AB0" w14:textId="7FFC9290" w:rsidR="004A6170" w:rsidRDefault="002F75C5" w:rsidP="00D050C7">
      <w:pPr>
        <w:pStyle w:val="Style4"/>
        <w:numPr>
          <w:ilvl w:val="1"/>
          <w:numId w:val="0"/>
        </w:numPr>
        <w:ind w:left="720"/>
      </w:pPr>
      <w:r>
        <w:t>本合同相关的所有正式通知及通讯均应发送至合同开头所述的各方地址。除本合同另有约定外，所有其他通知、通讯或确认均须以书面形式作出，包括传真和电传，且仅在以下情形下视为合法送达且有效：</w:t>
      </w:r>
      <w:r>
        <w:t xml:space="preserve">(i) </w:t>
      </w:r>
      <w:r>
        <w:t>手交且有收据证明；</w:t>
      </w:r>
      <w:r>
        <w:t xml:space="preserve">(ii) </w:t>
      </w:r>
      <w:r>
        <w:t>通过邮寄发送时，</w:t>
      </w:r>
      <w:r>
        <w:rPr>
          <w:rFonts w:eastAsia="Times New Roman"/>
        </w:rPr>
        <w:t>[</w:t>
      </w:r>
      <w:r w:rsidR="009763E8">
        <w:rPr>
          <w:rFonts w:ascii="Wingdings 2" w:eastAsia="Wingdings 2" w:hAnsi="Wingdings 2" w:cs="Wingdings 2"/>
        </w:rPr>
        <w:sym w:font="Wingdings 2" w:char="F097"/>
      </w:r>
      <w:r>
        <w:rPr>
          <w:rFonts w:eastAsia="Times New Roman"/>
        </w:rPr>
        <w:t>]</w:t>
      </w:r>
      <w:r>
        <w:t>自预付资费的挂号信寄出之日起经过工作日，且有书面确认；</w:t>
      </w:r>
      <w:r>
        <w:t>(iii)</w:t>
      </w:r>
      <w:r>
        <w:t>如果通过传真或电传发送，在收件人正常营业时间内发往其营业地点，且有传送信号或确认函；以及</w:t>
      </w:r>
      <w:r>
        <w:t>(iv)</w:t>
      </w:r>
      <w:r>
        <w:t>如果使用保障交付服务，实际收到时，以及在任何情况下，都必须按各方书面通知的地址发送。</w:t>
      </w:r>
    </w:p>
    <w:p w14:paraId="35126770" w14:textId="77777777" w:rsidR="004A6170" w:rsidRDefault="002F75C5" w:rsidP="00D050C7">
      <w:pPr>
        <w:pStyle w:val="Style4"/>
        <w:numPr>
          <w:ilvl w:val="1"/>
          <w:numId w:val="164"/>
        </w:numPr>
      </w:pPr>
      <w:r>
        <w:t xml:space="preserve">Hợp đồng này được lập thành </w:t>
      </w:r>
      <w:r>
        <w:rPr>
          <w:rFonts w:eastAsia="Times New Roman"/>
          <w:sz w:val="26"/>
          <w:szCs w:val="26"/>
        </w:rPr>
        <w:t>[</w:t>
      </w:r>
      <w:r>
        <w:rPr>
          <w:rFonts w:ascii="Wingdings 2" w:eastAsia="Wingdings 2" w:hAnsi="Wingdings 2" w:cs="Wingdings 2"/>
          <w:sz w:val="26"/>
          <w:szCs w:val="26"/>
        </w:rPr>
        <w:sym w:font="Wingdings 2" w:char="F097"/>
      </w:r>
      <w:r>
        <w:rPr>
          <w:rFonts w:eastAsia="Times New Roman"/>
          <w:sz w:val="26"/>
          <w:szCs w:val="26"/>
        </w:rPr>
        <w:t>] bản</w:t>
      </w:r>
      <w:r>
        <w:t xml:space="preserve">, có hiệu lực ngang nhau. Mỗi bên giữ </w:t>
      </w:r>
      <w:r>
        <w:rPr>
          <w:rFonts w:eastAsia="Times New Roman"/>
          <w:sz w:val="26"/>
          <w:szCs w:val="26"/>
        </w:rPr>
        <w:t>[</w:t>
      </w:r>
      <w:r>
        <w:rPr>
          <w:rFonts w:ascii="Wingdings 2" w:eastAsia="Wingdings 2" w:hAnsi="Wingdings 2" w:cs="Wingdings 2"/>
          <w:sz w:val="26"/>
          <w:szCs w:val="26"/>
        </w:rPr>
        <w:sym w:font="Wingdings 2" w:char="F097"/>
      </w:r>
      <w:r>
        <w:rPr>
          <w:rFonts w:eastAsia="Times New Roman"/>
          <w:sz w:val="26"/>
          <w:szCs w:val="26"/>
        </w:rPr>
        <w:t>]</w:t>
      </w:r>
      <w:r>
        <w:t xml:space="preserve"> bản để thực hiện.</w:t>
      </w:r>
    </w:p>
    <w:p w14:paraId="1E1701B1" w14:textId="38085C84" w:rsidR="004A6170" w:rsidRDefault="002F75C5" w:rsidP="00D050C7">
      <w:pPr>
        <w:pStyle w:val="Style4"/>
        <w:numPr>
          <w:ilvl w:val="1"/>
          <w:numId w:val="0"/>
        </w:numPr>
      </w:pPr>
      <w:r>
        <w:t>本合同一式</w:t>
      </w:r>
      <w:r>
        <w:t xml:space="preserve"> </w:t>
      </w:r>
      <w:r>
        <w:rPr>
          <w:rFonts w:eastAsia="Times New Roman"/>
          <w:sz w:val="26"/>
          <w:szCs w:val="26"/>
        </w:rPr>
        <w:t>[</w:t>
      </w:r>
      <w:r w:rsidR="009763E8">
        <w:rPr>
          <w:rFonts w:ascii="Wingdings 2" w:eastAsia="Wingdings 2" w:hAnsi="Wingdings 2" w:cs="Wingdings 2"/>
        </w:rPr>
        <w:sym w:font="Wingdings 2" w:char="F097"/>
      </w:r>
      <w:r>
        <w:rPr>
          <w:rFonts w:eastAsia="Times New Roman"/>
          <w:sz w:val="26"/>
          <w:szCs w:val="26"/>
        </w:rPr>
        <w:t>] 份</w:t>
      </w:r>
      <w:r>
        <w:t>，具有同等效力。每各方保留</w:t>
      </w:r>
      <w:r>
        <w:t xml:space="preserve"> </w:t>
      </w:r>
      <w:r>
        <w:rPr>
          <w:rFonts w:eastAsia="Times New Roman"/>
          <w:sz w:val="26"/>
          <w:szCs w:val="26"/>
        </w:rPr>
        <w:t>[</w:t>
      </w:r>
      <w:r w:rsidR="009763E8">
        <w:rPr>
          <w:rFonts w:ascii="Wingdings 2" w:eastAsia="Wingdings 2" w:hAnsi="Wingdings 2" w:cs="Wingdings 2"/>
        </w:rPr>
        <w:sym w:font="Wingdings 2" w:char="F097"/>
      </w:r>
      <w:r>
        <w:rPr>
          <w:rFonts w:eastAsia="Times New Roman"/>
          <w:sz w:val="26"/>
          <w:szCs w:val="26"/>
        </w:rPr>
        <w:t>]</w:t>
      </w:r>
      <w:r>
        <w:t>份以供执行。</w:t>
      </w:r>
    </w:p>
    <w:p w14:paraId="73A89A25" w14:textId="77777777" w:rsidR="004A6170" w:rsidRDefault="002F75C5" w:rsidP="00D050C7">
      <w:pPr>
        <w:spacing w:before="240" w:after="240"/>
        <w:jc w:val="both"/>
      </w:pPr>
      <w:r>
        <w:t>Đại diện hợp pháp của các Bên đã đọc, hiểu rõ, đồng ý và hoàn toàn tự nguyện ký kết Hợp đồng này.</w:t>
      </w:r>
    </w:p>
    <w:p w14:paraId="262E7C26" w14:textId="77777777" w:rsidR="004A6170" w:rsidRDefault="002F75C5" w:rsidP="00D050C7">
      <w:pPr>
        <w:spacing w:before="240" w:after="240"/>
        <w:jc w:val="both"/>
      </w:pPr>
      <w:r>
        <w:t>各方法定代表人已阅读、充分理解并自愿签署本合同。</w:t>
      </w:r>
    </w:p>
    <w:tbl>
      <w:tblPr>
        <w:tblW w:w="9639" w:type="dxa"/>
        <w:tblInd w:w="-567" w:type="dxa"/>
        <w:tblLayout w:type="fixed"/>
        <w:tblLook w:val="04A0" w:firstRow="1" w:lastRow="0" w:firstColumn="1" w:lastColumn="0" w:noHBand="0" w:noVBand="1"/>
      </w:tblPr>
      <w:tblGrid>
        <w:gridCol w:w="5098"/>
        <w:gridCol w:w="4541"/>
      </w:tblGrid>
      <w:tr w:rsidR="004A6170" w14:paraId="0477EFE0" w14:textId="77777777">
        <w:tc>
          <w:tcPr>
            <w:tcW w:w="5098" w:type="dxa"/>
            <w:vAlign w:val="center"/>
          </w:tcPr>
          <w:p w14:paraId="605D7746" w14:textId="77777777" w:rsidR="004A6170" w:rsidRDefault="002F75C5" w:rsidP="00D050C7">
            <w:pPr>
              <w:pStyle w:val="ListParagraph"/>
              <w:spacing w:before="240" w:after="240"/>
              <w:ind w:left="0" w:hanging="567"/>
              <w:contextualSpacing w:val="0"/>
              <w:jc w:val="center"/>
            </w:pPr>
            <w:r>
              <w:rPr>
                <w:b/>
              </w:rPr>
              <w:lastRenderedPageBreak/>
              <w:t>ĐẠI</w:t>
            </w:r>
            <w:r>
              <w:rPr>
                <w:b/>
                <w:lang w:val="vi-VN"/>
              </w:rPr>
              <w:t xml:space="preserve"> </w:t>
            </w:r>
            <w:r>
              <w:rPr>
                <w:b/>
              </w:rPr>
              <w:t>DIỆN CỦA BÊN GIAO ĐẠI LÝ</w:t>
            </w:r>
          </w:p>
          <w:p w14:paraId="7CB59E7B" w14:textId="77777777" w:rsidR="004A6170" w:rsidRDefault="002F75C5" w:rsidP="00D050C7">
            <w:pPr>
              <w:pStyle w:val="ListParagraph"/>
              <w:spacing w:before="240" w:after="240"/>
              <w:ind w:left="0" w:hanging="567"/>
              <w:contextualSpacing w:val="0"/>
              <w:jc w:val="center"/>
            </w:pPr>
            <w:r>
              <w:rPr>
                <w:b/>
              </w:rPr>
              <w:t>各方代理方代表</w:t>
            </w:r>
          </w:p>
        </w:tc>
        <w:tc>
          <w:tcPr>
            <w:tcW w:w="4541" w:type="dxa"/>
            <w:vAlign w:val="center"/>
          </w:tcPr>
          <w:p w14:paraId="5E8DBDA8" w14:textId="77777777" w:rsidR="004A6170" w:rsidRDefault="002F75C5" w:rsidP="00D050C7">
            <w:pPr>
              <w:pStyle w:val="ListParagraph"/>
              <w:spacing w:before="240" w:after="240"/>
              <w:ind w:left="0" w:hanging="567"/>
              <w:contextualSpacing w:val="0"/>
              <w:jc w:val="center"/>
              <w:rPr>
                <w:b/>
              </w:rPr>
            </w:pPr>
            <w:r>
              <w:rPr>
                <w:b/>
              </w:rPr>
              <w:t>ĐẠI DIỆN BÊN ĐẠI LÝ</w:t>
            </w:r>
          </w:p>
          <w:p w14:paraId="7EB1C24D" w14:textId="77777777" w:rsidR="004A6170" w:rsidRDefault="002F75C5" w:rsidP="00D050C7">
            <w:pPr>
              <w:pStyle w:val="ListParagraph"/>
              <w:spacing w:before="240" w:after="240"/>
              <w:ind w:left="0" w:hanging="567"/>
              <w:contextualSpacing w:val="0"/>
              <w:jc w:val="center"/>
              <w:rPr>
                <w:b/>
              </w:rPr>
            </w:pPr>
            <w:r>
              <w:rPr>
                <w:b/>
              </w:rPr>
              <w:t>代理方代表</w:t>
            </w:r>
          </w:p>
        </w:tc>
      </w:tr>
    </w:tbl>
    <w:p w14:paraId="083A0712" w14:textId="77777777" w:rsidR="004A6170" w:rsidRDefault="002F75C5" w:rsidP="00D050C7">
      <w:pPr>
        <w:tabs>
          <w:tab w:val="left" w:pos="7416"/>
        </w:tabs>
        <w:spacing w:before="240" w:after="240"/>
        <w:ind w:hanging="567"/>
        <w:jc w:val="both"/>
      </w:pPr>
      <w:r>
        <w:rPr>
          <w:i/>
          <w:iCs/>
        </w:rPr>
        <w:t xml:space="preserve">               </w:t>
      </w:r>
      <w:r>
        <w:rPr>
          <w:i/>
          <w:iCs/>
          <w:lang w:val="vi-VN"/>
        </w:rPr>
        <w:t>(Ký và ghi rõ họ tên)                                                 (Ký và ghi rõ họ tên)</w:t>
      </w:r>
    </w:p>
    <w:p w14:paraId="352DF4D6" w14:textId="77777777" w:rsidR="004A6170" w:rsidRDefault="002F75C5" w:rsidP="00D050C7">
      <w:pPr>
        <w:tabs>
          <w:tab w:val="left" w:pos="7416"/>
        </w:tabs>
        <w:spacing w:before="240" w:after="240"/>
        <w:ind w:hanging="567"/>
        <w:jc w:val="both"/>
      </w:pPr>
      <w:r>
        <w:rPr>
          <w:i/>
          <w:iCs/>
        </w:rPr>
        <w:t xml:space="preserve">               </w:t>
      </w:r>
      <w:r>
        <w:rPr>
          <w:i/>
          <w:iCs/>
          <w:lang w:val="vi-VN"/>
        </w:rPr>
        <w:t>（签字并注明姓名）                                                 （签名并写明全名）</w:t>
      </w:r>
    </w:p>
    <w:p w14:paraId="3F169188" w14:textId="77777777" w:rsidR="004A6170" w:rsidRPr="00EB32EF" w:rsidRDefault="002F75C5" w:rsidP="00D050C7">
      <w:pPr>
        <w:tabs>
          <w:tab w:val="left" w:pos="7416"/>
        </w:tabs>
        <w:spacing w:before="240" w:after="240"/>
        <w:ind w:hanging="567"/>
        <w:jc w:val="both"/>
        <w:rPr>
          <w:lang w:val="vi-VN"/>
        </w:rPr>
      </w:pPr>
      <w:r>
        <w:rPr>
          <w:i/>
          <w:iCs/>
          <w:lang w:val="vi-VN"/>
        </w:rPr>
        <w:t xml:space="preserve">  </w:t>
      </w:r>
      <w:r>
        <w:rPr>
          <w:i/>
          <w:iCs/>
        </w:rPr>
        <w:t xml:space="preserve">     </w:t>
      </w:r>
      <w:r>
        <w:rPr>
          <w:i/>
          <w:iCs/>
          <w:lang w:val="vi-VN"/>
        </w:rPr>
        <w:t xml:space="preserve">  </w:t>
      </w:r>
      <w:r>
        <w:rPr>
          <w:i/>
          <w:iCs/>
        </w:rPr>
        <w:t xml:space="preserve">          </w:t>
      </w:r>
      <w:r>
        <w:rPr>
          <w:i/>
          <w:iCs/>
          <w:lang w:val="vi-VN"/>
        </w:rPr>
        <w:t xml:space="preserve">  (Đóng dấu )                                                                (Đóng dấu)</w:t>
      </w:r>
    </w:p>
    <w:p w14:paraId="5FD9D570" w14:textId="66BB7459" w:rsidR="004A6170" w:rsidRPr="00EB32EF" w:rsidRDefault="002F75C5" w:rsidP="00D050C7">
      <w:pPr>
        <w:tabs>
          <w:tab w:val="left" w:pos="7416"/>
        </w:tabs>
        <w:spacing w:before="240" w:after="240"/>
        <w:ind w:hanging="567"/>
        <w:jc w:val="both"/>
        <w:rPr>
          <w:lang w:val="vi-VN"/>
        </w:rPr>
      </w:pPr>
      <w:r>
        <w:rPr>
          <w:i/>
          <w:iCs/>
          <w:lang w:val="vi-VN"/>
        </w:rPr>
        <w:t xml:space="preserve">  </w:t>
      </w:r>
      <w:r w:rsidRPr="00EB32EF">
        <w:rPr>
          <w:i/>
          <w:iCs/>
          <w:lang w:val="vi-VN"/>
        </w:rPr>
        <w:t xml:space="preserve">     </w:t>
      </w:r>
      <w:r>
        <w:rPr>
          <w:i/>
          <w:iCs/>
          <w:lang w:val="vi-VN"/>
        </w:rPr>
        <w:t xml:space="preserve">  </w:t>
      </w:r>
      <w:r w:rsidRPr="00EB32EF">
        <w:rPr>
          <w:i/>
          <w:iCs/>
          <w:lang w:val="vi-VN"/>
        </w:rPr>
        <w:t xml:space="preserve">          </w:t>
      </w:r>
      <w:r>
        <w:rPr>
          <w:i/>
          <w:iCs/>
          <w:lang w:val="vi-VN"/>
        </w:rPr>
        <w:t xml:space="preserve">  （盖章）                                                              </w:t>
      </w:r>
      <w:r w:rsidR="009763E8">
        <w:rPr>
          <w:i/>
          <w:iCs/>
          <w:lang w:val="vi-VN"/>
        </w:rPr>
        <w:t xml:space="preserve">  </w:t>
      </w:r>
      <w:r>
        <w:rPr>
          <w:i/>
          <w:iCs/>
          <w:lang w:val="vi-VN"/>
        </w:rPr>
        <w:t xml:space="preserve">  （</w:t>
      </w:r>
      <w:r w:rsidR="009763E8">
        <w:rPr>
          <w:i/>
          <w:iCs/>
          <w:lang w:val="vi-VN"/>
        </w:rPr>
        <w:t xml:space="preserve"> </w:t>
      </w:r>
      <w:r>
        <w:rPr>
          <w:i/>
          <w:iCs/>
          <w:lang w:val="vi-VN"/>
        </w:rPr>
        <w:t>盖章）</w:t>
      </w:r>
    </w:p>
    <w:p w14:paraId="42DE0B05" w14:textId="77777777" w:rsidR="004A6170" w:rsidRDefault="002F75C5" w:rsidP="00D050C7">
      <w:pPr>
        <w:tabs>
          <w:tab w:val="left" w:leader="dot" w:pos="2940"/>
          <w:tab w:val="left" w:leader="dot" w:pos="5100"/>
          <w:tab w:val="right" w:leader="dot" w:pos="9600"/>
        </w:tabs>
        <w:spacing w:before="240" w:after="240"/>
        <w:ind w:hanging="567"/>
        <w:jc w:val="both"/>
        <w:rPr>
          <w:b/>
          <w:bCs/>
          <w:i/>
          <w:iCs/>
          <w:lang w:val="vi-VN"/>
        </w:rPr>
      </w:pPr>
      <w:r w:rsidRPr="00EB32EF">
        <w:rPr>
          <w:lang w:val="vi-VN"/>
        </w:rPr>
        <w:br w:type="page"/>
      </w:r>
    </w:p>
    <w:p w14:paraId="5B5996C8" w14:textId="77777777" w:rsidR="004A6170" w:rsidRPr="00EB32EF" w:rsidRDefault="002F75C5" w:rsidP="00D050C7">
      <w:pPr>
        <w:spacing w:before="240" w:after="240"/>
        <w:ind w:hanging="567"/>
        <w:jc w:val="center"/>
        <w:rPr>
          <w:b/>
          <w:bCs/>
          <w:lang w:val="vi-VN"/>
        </w:rPr>
      </w:pPr>
      <w:r w:rsidRPr="00EB32EF">
        <w:rPr>
          <w:b/>
          <w:bCs/>
          <w:lang w:val="vi-VN"/>
        </w:rPr>
        <w:lastRenderedPageBreak/>
        <w:t>PHỤ LỤC …..</w:t>
      </w:r>
    </w:p>
    <w:p w14:paraId="16FA59F0" w14:textId="77777777" w:rsidR="004A6170" w:rsidRPr="00EB32EF" w:rsidRDefault="002F75C5" w:rsidP="00D050C7">
      <w:pPr>
        <w:spacing w:before="240" w:after="240"/>
        <w:ind w:hanging="567"/>
        <w:jc w:val="center"/>
        <w:rPr>
          <w:b/>
          <w:bCs/>
          <w:lang w:val="vi-VN"/>
        </w:rPr>
      </w:pPr>
      <w:r w:rsidRPr="00EB32EF">
        <w:rPr>
          <w:b/>
          <w:bCs/>
          <w:lang w:val="vi-VN"/>
        </w:rPr>
        <w:t>附录 …..</w:t>
      </w:r>
    </w:p>
    <w:p w14:paraId="1D591984" w14:textId="77777777" w:rsidR="004A6170" w:rsidRDefault="002F75C5" w:rsidP="00D050C7">
      <w:pPr>
        <w:spacing w:before="240" w:after="240"/>
        <w:ind w:hanging="567"/>
        <w:jc w:val="center"/>
        <w:rPr>
          <w:i/>
          <w:iCs/>
        </w:rPr>
      </w:pPr>
      <w:r w:rsidRPr="00EB32EF">
        <w:rPr>
          <w:i/>
          <w:iCs/>
          <w:lang w:val="vi-VN"/>
        </w:rPr>
        <w:t>(Đính kèm Hợp đồng đại lý s</w:t>
      </w:r>
      <w:r w:rsidRPr="00EB32EF">
        <w:rPr>
          <w:bCs/>
          <w:i/>
          <w:iCs/>
          <w:lang w:val="vi-VN"/>
        </w:rPr>
        <w:t xml:space="preserve">ố:…./HĐĐL ngày …/…/… </w:t>
      </w:r>
      <w:r>
        <w:rPr>
          <w:bCs/>
          <w:i/>
          <w:iCs/>
        </w:rPr>
        <w:t>giữa ………….. và …………)</w:t>
      </w:r>
    </w:p>
    <w:p w14:paraId="7E34A1CF" w14:textId="77777777" w:rsidR="004A6170" w:rsidRDefault="002F75C5" w:rsidP="00D050C7">
      <w:pPr>
        <w:spacing w:before="240" w:after="240"/>
        <w:ind w:hanging="567"/>
        <w:jc w:val="center"/>
        <w:rPr>
          <w:i/>
          <w:iCs/>
        </w:rPr>
      </w:pPr>
      <w:r>
        <w:rPr>
          <w:i/>
          <w:iCs/>
        </w:rPr>
        <w:t>(附合同代理编号：…./合同代理，日期：…/…/…，合同各方为…… 和 ………)</w:t>
      </w:r>
    </w:p>
    <w:p w14:paraId="44307FA1" w14:textId="77777777" w:rsidR="004A6170" w:rsidRDefault="004A6170" w:rsidP="00D050C7">
      <w:pPr>
        <w:spacing w:before="240" w:after="240"/>
        <w:ind w:hanging="567"/>
        <w:rPr>
          <w:i/>
          <w:iCs/>
        </w:rPr>
      </w:pPr>
    </w:p>
    <w:p w14:paraId="139D2007" w14:textId="77777777" w:rsidR="004A6170" w:rsidRDefault="002F75C5" w:rsidP="00D050C7">
      <w:pPr>
        <w:spacing w:before="240" w:after="240"/>
        <w:jc w:val="center"/>
      </w:pPr>
      <w:r>
        <w:t>DANH SÁCH SẢN PHẨM ĐẠI LÝ ĐỘC QUYỀN</w:t>
      </w:r>
    </w:p>
    <w:p w14:paraId="0DE26C89" w14:textId="77777777" w:rsidR="004A6170" w:rsidRDefault="002F75C5" w:rsidP="00D050C7">
      <w:pPr>
        <w:spacing w:before="240" w:after="240"/>
        <w:jc w:val="center"/>
      </w:pPr>
      <w:r>
        <w:t>独家代理产品清单</w:t>
      </w:r>
    </w:p>
    <w:tbl>
      <w:tblPr>
        <w:tblW w:w="9061" w:type="dxa"/>
        <w:tblLayout w:type="fixed"/>
        <w:tblLook w:val="04A0" w:firstRow="1" w:lastRow="0" w:firstColumn="1" w:lastColumn="0" w:noHBand="0" w:noVBand="1"/>
      </w:tblPr>
      <w:tblGrid>
        <w:gridCol w:w="704"/>
        <w:gridCol w:w="2920"/>
        <w:gridCol w:w="1812"/>
        <w:gridCol w:w="1812"/>
        <w:gridCol w:w="1813"/>
      </w:tblGrid>
      <w:tr w:rsidR="004A6170" w14:paraId="74800F5D" w14:textId="77777777">
        <w:tc>
          <w:tcPr>
            <w:tcW w:w="704" w:type="dxa"/>
            <w:tcBorders>
              <w:top w:val="single" w:sz="4" w:space="0" w:color="000000"/>
              <w:left w:val="single" w:sz="4" w:space="0" w:color="000000"/>
              <w:bottom w:val="single" w:sz="4" w:space="0" w:color="000000"/>
              <w:right w:val="single" w:sz="4" w:space="0" w:color="000000"/>
            </w:tcBorders>
          </w:tcPr>
          <w:p w14:paraId="426A7BE4" w14:textId="77777777" w:rsidR="004A6170" w:rsidRDefault="002F75C5" w:rsidP="00D050C7">
            <w:pPr>
              <w:spacing w:before="240" w:after="240"/>
              <w:jc w:val="center"/>
              <w:rPr>
                <w:b/>
                <w:bCs/>
              </w:rPr>
            </w:pPr>
            <w:r>
              <w:rPr>
                <w:b/>
                <w:bCs/>
              </w:rPr>
              <w:t>STT</w:t>
            </w:r>
          </w:p>
          <w:p w14:paraId="0A1FB58B" w14:textId="77777777" w:rsidR="004A6170" w:rsidRDefault="002F75C5" w:rsidP="00D050C7">
            <w:pPr>
              <w:spacing w:before="240" w:after="240"/>
              <w:jc w:val="center"/>
              <w:rPr>
                <w:b/>
                <w:bCs/>
              </w:rPr>
            </w:pPr>
            <w:r>
              <w:rPr>
                <w:b/>
                <w:bCs/>
              </w:rPr>
              <w:t>序号</w:t>
            </w:r>
          </w:p>
        </w:tc>
        <w:tc>
          <w:tcPr>
            <w:tcW w:w="2920" w:type="dxa"/>
            <w:tcBorders>
              <w:top w:val="single" w:sz="4" w:space="0" w:color="000000"/>
              <w:left w:val="single" w:sz="4" w:space="0" w:color="000000"/>
              <w:bottom w:val="single" w:sz="4" w:space="0" w:color="000000"/>
              <w:right w:val="single" w:sz="4" w:space="0" w:color="000000"/>
            </w:tcBorders>
          </w:tcPr>
          <w:p w14:paraId="7D84558E" w14:textId="77777777" w:rsidR="004A6170" w:rsidRDefault="002F75C5" w:rsidP="00D050C7">
            <w:pPr>
              <w:spacing w:before="240" w:after="240"/>
              <w:jc w:val="center"/>
              <w:rPr>
                <w:b/>
                <w:bCs/>
              </w:rPr>
            </w:pPr>
            <w:r>
              <w:rPr>
                <w:b/>
                <w:bCs/>
              </w:rPr>
              <w:t>Tên sản phẩm</w:t>
            </w:r>
          </w:p>
          <w:p w14:paraId="58D33467" w14:textId="77777777" w:rsidR="004A6170" w:rsidRDefault="002F75C5" w:rsidP="00D050C7">
            <w:pPr>
              <w:spacing w:before="240" w:after="240"/>
              <w:jc w:val="center"/>
              <w:rPr>
                <w:b/>
                <w:bCs/>
              </w:rPr>
            </w:pPr>
            <w:r>
              <w:rPr>
                <w:b/>
                <w:bCs/>
              </w:rPr>
              <w:t>产品名称</w:t>
            </w:r>
          </w:p>
        </w:tc>
        <w:tc>
          <w:tcPr>
            <w:tcW w:w="1812" w:type="dxa"/>
            <w:tcBorders>
              <w:top w:val="single" w:sz="4" w:space="0" w:color="000000"/>
              <w:left w:val="single" w:sz="4" w:space="0" w:color="000000"/>
              <w:bottom w:val="single" w:sz="4" w:space="0" w:color="000000"/>
              <w:right w:val="single" w:sz="4" w:space="0" w:color="000000"/>
            </w:tcBorders>
          </w:tcPr>
          <w:p w14:paraId="398E2B29" w14:textId="77777777" w:rsidR="004A6170" w:rsidRDefault="002F75C5" w:rsidP="00D050C7">
            <w:pPr>
              <w:spacing w:before="240" w:after="240"/>
              <w:jc w:val="center"/>
              <w:rPr>
                <w:b/>
                <w:bCs/>
              </w:rPr>
            </w:pPr>
            <w:r>
              <w:rPr>
                <w:b/>
                <w:bCs/>
              </w:rPr>
              <w:t>Quy cách</w:t>
            </w:r>
          </w:p>
          <w:p w14:paraId="1E1A9246" w14:textId="77777777" w:rsidR="004A6170" w:rsidRDefault="002F75C5" w:rsidP="00D050C7">
            <w:pPr>
              <w:spacing w:before="240" w:after="240"/>
              <w:jc w:val="center"/>
              <w:rPr>
                <w:b/>
                <w:bCs/>
              </w:rPr>
            </w:pPr>
            <w:r>
              <w:rPr>
                <w:b/>
                <w:bCs/>
              </w:rPr>
              <w:t>规格</w:t>
            </w:r>
          </w:p>
        </w:tc>
        <w:tc>
          <w:tcPr>
            <w:tcW w:w="1812" w:type="dxa"/>
            <w:tcBorders>
              <w:top w:val="single" w:sz="4" w:space="0" w:color="000000"/>
              <w:left w:val="single" w:sz="4" w:space="0" w:color="000000"/>
              <w:bottom w:val="single" w:sz="4" w:space="0" w:color="000000"/>
              <w:right w:val="single" w:sz="4" w:space="0" w:color="000000"/>
            </w:tcBorders>
          </w:tcPr>
          <w:p w14:paraId="7C6A3AC1" w14:textId="77777777" w:rsidR="004A6170" w:rsidRDefault="002F75C5" w:rsidP="00D050C7">
            <w:pPr>
              <w:spacing w:before="240" w:after="240"/>
              <w:jc w:val="center"/>
              <w:rPr>
                <w:b/>
                <w:bCs/>
              </w:rPr>
            </w:pPr>
            <w:r>
              <w:rPr>
                <w:b/>
                <w:bCs/>
              </w:rPr>
              <w:t>Nguồn gốc</w:t>
            </w:r>
          </w:p>
          <w:p w14:paraId="125CE837" w14:textId="77777777" w:rsidR="004A6170" w:rsidRDefault="002F75C5" w:rsidP="00D050C7">
            <w:pPr>
              <w:spacing w:before="240" w:after="240"/>
              <w:jc w:val="center"/>
              <w:rPr>
                <w:b/>
                <w:bCs/>
              </w:rPr>
            </w:pPr>
            <w:r>
              <w:rPr>
                <w:b/>
                <w:bCs/>
              </w:rPr>
              <w:t>产地</w:t>
            </w:r>
          </w:p>
        </w:tc>
        <w:tc>
          <w:tcPr>
            <w:tcW w:w="1813" w:type="dxa"/>
            <w:tcBorders>
              <w:top w:val="single" w:sz="4" w:space="0" w:color="000000"/>
              <w:left w:val="single" w:sz="4" w:space="0" w:color="000000"/>
              <w:bottom w:val="single" w:sz="4" w:space="0" w:color="000000"/>
              <w:right w:val="single" w:sz="4" w:space="0" w:color="000000"/>
            </w:tcBorders>
          </w:tcPr>
          <w:p w14:paraId="11454140" w14:textId="77777777" w:rsidR="004A6170" w:rsidRDefault="002F75C5" w:rsidP="00D050C7">
            <w:pPr>
              <w:spacing w:before="240" w:after="240"/>
              <w:jc w:val="center"/>
              <w:rPr>
                <w:b/>
                <w:bCs/>
              </w:rPr>
            </w:pPr>
            <w:r>
              <w:rPr>
                <w:b/>
                <w:bCs/>
              </w:rPr>
              <w:t>Giá bán</w:t>
            </w:r>
          </w:p>
          <w:p w14:paraId="28E501BA" w14:textId="77777777" w:rsidR="004A6170" w:rsidRDefault="002F75C5" w:rsidP="00D050C7">
            <w:pPr>
              <w:spacing w:before="240" w:after="240"/>
              <w:jc w:val="center"/>
              <w:rPr>
                <w:b/>
                <w:bCs/>
              </w:rPr>
            </w:pPr>
            <w:r>
              <w:rPr>
                <w:b/>
                <w:bCs/>
              </w:rPr>
              <w:t>销售价格</w:t>
            </w:r>
          </w:p>
        </w:tc>
      </w:tr>
      <w:tr w:rsidR="004A6170" w14:paraId="40C54A2F" w14:textId="77777777">
        <w:tc>
          <w:tcPr>
            <w:tcW w:w="704" w:type="dxa"/>
            <w:tcBorders>
              <w:top w:val="single" w:sz="4" w:space="0" w:color="000000"/>
              <w:left w:val="single" w:sz="4" w:space="0" w:color="000000"/>
              <w:bottom w:val="single" w:sz="4" w:space="0" w:color="000000"/>
              <w:right w:val="single" w:sz="4" w:space="0" w:color="000000"/>
            </w:tcBorders>
          </w:tcPr>
          <w:p w14:paraId="6FDA57F8"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266DC898"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5CB540AA"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307EA49B"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057DA8E7" w14:textId="77777777" w:rsidR="004A6170" w:rsidRDefault="004A6170" w:rsidP="00D050C7">
            <w:pPr>
              <w:snapToGrid w:val="0"/>
              <w:spacing w:before="240" w:after="240"/>
              <w:jc w:val="center"/>
              <w:rPr>
                <w:b/>
                <w:bCs/>
              </w:rPr>
            </w:pPr>
          </w:p>
        </w:tc>
      </w:tr>
      <w:tr w:rsidR="004A6170" w14:paraId="3258143C" w14:textId="77777777">
        <w:tc>
          <w:tcPr>
            <w:tcW w:w="704" w:type="dxa"/>
            <w:tcBorders>
              <w:top w:val="single" w:sz="4" w:space="0" w:color="000000"/>
              <w:left w:val="single" w:sz="4" w:space="0" w:color="000000"/>
              <w:bottom w:val="single" w:sz="4" w:space="0" w:color="000000"/>
              <w:right w:val="single" w:sz="4" w:space="0" w:color="000000"/>
            </w:tcBorders>
          </w:tcPr>
          <w:p w14:paraId="6BBBC39D"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1D4C565F"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149A4990"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7E04E4FD"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1CD1A949" w14:textId="77777777" w:rsidR="004A6170" w:rsidRDefault="004A6170" w:rsidP="00D050C7">
            <w:pPr>
              <w:snapToGrid w:val="0"/>
              <w:spacing w:before="240" w:after="240"/>
              <w:jc w:val="center"/>
              <w:rPr>
                <w:b/>
                <w:bCs/>
              </w:rPr>
            </w:pPr>
          </w:p>
        </w:tc>
      </w:tr>
      <w:tr w:rsidR="004A6170" w14:paraId="1FAB0086" w14:textId="77777777">
        <w:tc>
          <w:tcPr>
            <w:tcW w:w="704" w:type="dxa"/>
            <w:tcBorders>
              <w:top w:val="single" w:sz="4" w:space="0" w:color="000000"/>
              <w:left w:val="single" w:sz="4" w:space="0" w:color="000000"/>
              <w:bottom w:val="single" w:sz="4" w:space="0" w:color="000000"/>
              <w:right w:val="single" w:sz="4" w:space="0" w:color="000000"/>
            </w:tcBorders>
          </w:tcPr>
          <w:p w14:paraId="780D1CE8"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2A1AEBB1"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65D09F12"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0F73511B"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55FB2AEF" w14:textId="77777777" w:rsidR="004A6170" w:rsidRDefault="004A6170" w:rsidP="00D050C7">
            <w:pPr>
              <w:snapToGrid w:val="0"/>
              <w:spacing w:before="240" w:after="240"/>
              <w:jc w:val="center"/>
              <w:rPr>
                <w:b/>
                <w:bCs/>
              </w:rPr>
            </w:pPr>
          </w:p>
        </w:tc>
      </w:tr>
      <w:tr w:rsidR="004A6170" w14:paraId="6D7D1805" w14:textId="77777777">
        <w:tc>
          <w:tcPr>
            <w:tcW w:w="704" w:type="dxa"/>
            <w:tcBorders>
              <w:top w:val="single" w:sz="4" w:space="0" w:color="000000"/>
              <w:left w:val="single" w:sz="4" w:space="0" w:color="000000"/>
              <w:bottom w:val="single" w:sz="4" w:space="0" w:color="000000"/>
              <w:right w:val="single" w:sz="4" w:space="0" w:color="000000"/>
            </w:tcBorders>
          </w:tcPr>
          <w:p w14:paraId="7E3FC528"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6F7B7D60"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6F85B0CD"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76DC9C16"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085CDC53" w14:textId="77777777" w:rsidR="004A6170" w:rsidRDefault="004A6170" w:rsidP="00D050C7">
            <w:pPr>
              <w:snapToGrid w:val="0"/>
              <w:spacing w:before="240" w:after="240"/>
              <w:jc w:val="center"/>
              <w:rPr>
                <w:b/>
                <w:bCs/>
              </w:rPr>
            </w:pPr>
          </w:p>
        </w:tc>
      </w:tr>
      <w:tr w:rsidR="004A6170" w14:paraId="4E036F48" w14:textId="77777777">
        <w:tc>
          <w:tcPr>
            <w:tcW w:w="704" w:type="dxa"/>
            <w:tcBorders>
              <w:top w:val="single" w:sz="4" w:space="0" w:color="000000"/>
              <w:left w:val="single" w:sz="4" w:space="0" w:color="000000"/>
              <w:bottom w:val="single" w:sz="4" w:space="0" w:color="000000"/>
              <w:right w:val="single" w:sz="4" w:space="0" w:color="000000"/>
            </w:tcBorders>
          </w:tcPr>
          <w:p w14:paraId="730F56AC"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2E7D0331"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0CF02846"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7445C51E"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33A7F8E0" w14:textId="77777777" w:rsidR="004A6170" w:rsidRDefault="004A6170" w:rsidP="00D050C7">
            <w:pPr>
              <w:snapToGrid w:val="0"/>
              <w:spacing w:before="240" w:after="240"/>
              <w:jc w:val="center"/>
              <w:rPr>
                <w:b/>
                <w:bCs/>
              </w:rPr>
            </w:pPr>
          </w:p>
        </w:tc>
      </w:tr>
      <w:tr w:rsidR="004A6170" w14:paraId="44172FBC" w14:textId="77777777">
        <w:tc>
          <w:tcPr>
            <w:tcW w:w="704" w:type="dxa"/>
            <w:tcBorders>
              <w:top w:val="single" w:sz="4" w:space="0" w:color="000000"/>
              <w:left w:val="single" w:sz="4" w:space="0" w:color="000000"/>
              <w:bottom w:val="single" w:sz="4" w:space="0" w:color="000000"/>
              <w:right w:val="single" w:sz="4" w:space="0" w:color="000000"/>
            </w:tcBorders>
          </w:tcPr>
          <w:p w14:paraId="74D1090D"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12552725"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67CB6DD0"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0240A752"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055FB7B4" w14:textId="77777777" w:rsidR="004A6170" w:rsidRDefault="004A6170" w:rsidP="00D050C7">
            <w:pPr>
              <w:snapToGrid w:val="0"/>
              <w:spacing w:before="240" w:after="240"/>
              <w:jc w:val="center"/>
              <w:rPr>
                <w:b/>
                <w:bCs/>
              </w:rPr>
            </w:pPr>
          </w:p>
        </w:tc>
      </w:tr>
      <w:tr w:rsidR="004A6170" w14:paraId="436C4072" w14:textId="77777777">
        <w:tc>
          <w:tcPr>
            <w:tcW w:w="704" w:type="dxa"/>
            <w:tcBorders>
              <w:top w:val="single" w:sz="4" w:space="0" w:color="000000"/>
              <w:left w:val="single" w:sz="4" w:space="0" w:color="000000"/>
              <w:bottom w:val="single" w:sz="4" w:space="0" w:color="000000"/>
              <w:right w:val="single" w:sz="4" w:space="0" w:color="000000"/>
            </w:tcBorders>
          </w:tcPr>
          <w:p w14:paraId="488F2ABC" w14:textId="77777777" w:rsidR="004A6170" w:rsidRDefault="004A6170" w:rsidP="00D050C7">
            <w:pPr>
              <w:snapToGrid w:val="0"/>
              <w:spacing w:before="240" w:after="240"/>
              <w:jc w:val="center"/>
              <w:rPr>
                <w:b/>
                <w:bCs/>
              </w:rPr>
            </w:pPr>
          </w:p>
        </w:tc>
        <w:tc>
          <w:tcPr>
            <w:tcW w:w="2920" w:type="dxa"/>
            <w:tcBorders>
              <w:top w:val="single" w:sz="4" w:space="0" w:color="000000"/>
              <w:left w:val="single" w:sz="4" w:space="0" w:color="000000"/>
              <w:bottom w:val="single" w:sz="4" w:space="0" w:color="000000"/>
              <w:right w:val="single" w:sz="4" w:space="0" w:color="000000"/>
            </w:tcBorders>
          </w:tcPr>
          <w:p w14:paraId="37674AFC"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10B4737A" w14:textId="77777777" w:rsidR="004A6170" w:rsidRDefault="004A6170" w:rsidP="00D050C7">
            <w:pPr>
              <w:snapToGrid w:val="0"/>
              <w:spacing w:before="240" w:after="240"/>
              <w:jc w:val="center"/>
              <w:rPr>
                <w:b/>
                <w:bCs/>
              </w:rPr>
            </w:pPr>
          </w:p>
        </w:tc>
        <w:tc>
          <w:tcPr>
            <w:tcW w:w="1812" w:type="dxa"/>
            <w:tcBorders>
              <w:top w:val="single" w:sz="4" w:space="0" w:color="000000"/>
              <w:left w:val="single" w:sz="4" w:space="0" w:color="000000"/>
              <w:bottom w:val="single" w:sz="4" w:space="0" w:color="000000"/>
              <w:right w:val="single" w:sz="4" w:space="0" w:color="000000"/>
            </w:tcBorders>
          </w:tcPr>
          <w:p w14:paraId="75BEBF32" w14:textId="77777777" w:rsidR="004A6170" w:rsidRDefault="004A6170" w:rsidP="00D050C7">
            <w:pPr>
              <w:snapToGrid w:val="0"/>
              <w:spacing w:before="240" w:after="240"/>
              <w:jc w:val="center"/>
              <w:rPr>
                <w:b/>
                <w:bCs/>
              </w:rPr>
            </w:pPr>
          </w:p>
        </w:tc>
        <w:tc>
          <w:tcPr>
            <w:tcW w:w="1813" w:type="dxa"/>
            <w:tcBorders>
              <w:top w:val="single" w:sz="4" w:space="0" w:color="000000"/>
              <w:left w:val="single" w:sz="4" w:space="0" w:color="000000"/>
              <w:bottom w:val="single" w:sz="4" w:space="0" w:color="000000"/>
              <w:right w:val="single" w:sz="4" w:space="0" w:color="000000"/>
            </w:tcBorders>
          </w:tcPr>
          <w:p w14:paraId="31B9E3FD" w14:textId="77777777" w:rsidR="004A6170" w:rsidRDefault="004A6170" w:rsidP="00D050C7">
            <w:pPr>
              <w:snapToGrid w:val="0"/>
              <w:spacing w:before="240" w:after="240"/>
              <w:jc w:val="center"/>
              <w:rPr>
                <w:b/>
                <w:bCs/>
              </w:rPr>
            </w:pP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72BA" w14:textId="77777777" w:rsidR="00A00BB6" w:rsidRDefault="00A00BB6">
      <w:r>
        <w:separator/>
      </w:r>
    </w:p>
  </w:endnote>
  <w:endnote w:type="continuationSeparator" w:id="0">
    <w:p w14:paraId="44D05770" w14:textId="77777777" w:rsidR="00A00BB6" w:rsidRDefault="00A0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E058" w14:textId="77777777" w:rsidR="00A00BB6" w:rsidRDefault="00A00BB6">
      <w:r>
        <w:separator/>
      </w:r>
    </w:p>
  </w:footnote>
  <w:footnote w:type="continuationSeparator" w:id="0">
    <w:p w14:paraId="280CB01F" w14:textId="77777777" w:rsidR="00A00BB6" w:rsidRDefault="00A0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A00BB6">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A00BB6">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A00BB6">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A2192"/>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430A8"/>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C7DA6"/>
    <w:rsid w:val="007D26C2"/>
    <w:rsid w:val="007E04A3"/>
    <w:rsid w:val="0081120C"/>
    <w:rsid w:val="00817BC4"/>
    <w:rsid w:val="008570FB"/>
    <w:rsid w:val="00885502"/>
    <w:rsid w:val="008C2536"/>
    <w:rsid w:val="008C54E3"/>
    <w:rsid w:val="008D1C2D"/>
    <w:rsid w:val="008F7599"/>
    <w:rsid w:val="00901FBC"/>
    <w:rsid w:val="00960A14"/>
    <w:rsid w:val="009630C8"/>
    <w:rsid w:val="009763E8"/>
    <w:rsid w:val="00A00BB6"/>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BD5460"/>
    <w:rsid w:val="00C06865"/>
    <w:rsid w:val="00C10B77"/>
    <w:rsid w:val="00C47CDD"/>
    <w:rsid w:val="00C62D2E"/>
    <w:rsid w:val="00C8238A"/>
    <w:rsid w:val="00CD4B12"/>
    <w:rsid w:val="00CD6C06"/>
    <w:rsid w:val="00CF4A53"/>
    <w:rsid w:val="00D0262A"/>
    <w:rsid w:val="00D04642"/>
    <w:rsid w:val="00D050C7"/>
    <w:rsid w:val="00D16012"/>
    <w:rsid w:val="00D22E8C"/>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4420</Words>
  <Characters>25196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2026-05-06T09:37:00Z</dcterms:created>
  <dcterms:modified xsi:type="dcterms:W3CDTF">2026-05-06T09:37:00Z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